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tbl>
      <w:tblPr>
        <w:tblW w:w="9922" w:type="dxa"/>
        <w:tblInd w:w="534" w:type="dxa"/>
        <w:tblLayout w:type="fixed"/>
        <w:tblLook w:val="0000" w:firstRow="0" w:lastRow="0" w:firstColumn="0" w:lastColumn="0" w:noHBand="0" w:noVBand="0"/>
      </w:tblPr>
      <w:tblGrid>
        <w:gridCol w:w="1754"/>
        <w:gridCol w:w="1789"/>
        <w:gridCol w:w="976"/>
        <w:gridCol w:w="2416"/>
        <w:gridCol w:w="2987"/>
      </w:tblGrid>
      <w:tr w:rsidR="008B0EF3" w:rsidRPr="008B0EF3" w14:paraId="0149AA87" w14:textId="77777777" w:rsidTr="00D57CFC">
        <w:trPr>
          <w:trHeight w:val="1695"/>
        </w:trPr>
        <w:tc>
          <w:tcPr>
            <w:tcW w:w="99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4C32E7" w14:textId="23E6A214" w:rsidR="00B23797" w:rsidRPr="008B0EF3" w:rsidRDefault="00941CD0" w:rsidP="00CB220B">
            <w:pPr>
              <w:snapToGrid w:val="0"/>
              <w:ind w:left="360"/>
              <w:jc w:val="center"/>
              <w:rPr>
                <w:sz w:val="14"/>
                <w:szCs w:val="14"/>
              </w:rPr>
            </w:pPr>
            <w:bookmarkStart w:id="0" w:name="_Hlk65501265"/>
            <w:r w:rsidRPr="008B0EF3">
              <w:rPr>
                <w:noProof/>
                <w:sz w:val="14"/>
                <w:szCs w:val="14"/>
              </w:rPr>
              <w:drawing>
                <wp:anchor distT="0" distB="0" distL="0" distR="0" simplePos="0" relativeHeight="251658240" behindDoc="0" locked="0" layoutInCell="1" allowOverlap="1" wp14:anchorId="08B2D289" wp14:editId="33AA179B">
                  <wp:simplePos x="0" y="0"/>
                  <wp:positionH relativeFrom="column">
                    <wp:align>center</wp:align>
                  </wp:positionH>
                  <wp:positionV relativeFrom="paragraph">
                    <wp:posOffset>-209550</wp:posOffset>
                  </wp:positionV>
                  <wp:extent cx="6161405" cy="1279525"/>
                  <wp:effectExtent l="19050" t="19050" r="0" b="0"/>
                  <wp:wrapSquare wrapText="largest"/>
                  <wp:docPr id="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1405" cy="1279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">
                            <a:solidFill>
                              <a:srgbClr val="80808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793-402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Łódź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ul.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proofErr w:type="spellStart"/>
            <w:r w:rsidR="00B23797" w:rsidRPr="008B0EF3">
              <w:rPr>
                <w:rFonts w:ascii="Arial" w:hAnsi="Arial" w:cs="Arial"/>
                <w:sz w:val="14"/>
                <w:szCs w:val="14"/>
              </w:rPr>
              <w:t>Pabanicka</w:t>
            </w:r>
            <w:proofErr w:type="spellEnd"/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184/186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   </w:t>
            </w:r>
            <w:proofErr w:type="spellStart"/>
            <w:r w:rsidR="00B23797" w:rsidRPr="008B0EF3">
              <w:rPr>
                <w:rFonts w:ascii="Arial" w:hAnsi="Arial" w:cs="Arial"/>
                <w:sz w:val="14"/>
                <w:szCs w:val="14"/>
              </w:rPr>
              <w:t>tel.fax</w:t>
            </w:r>
            <w:proofErr w:type="spellEnd"/>
            <w:r w:rsidR="00B23797" w:rsidRPr="008B0EF3">
              <w:rPr>
                <w:rFonts w:ascii="Arial" w:hAnsi="Arial" w:cs="Arial"/>
                <w:sz w:val="14"/>
                <w:szCs w:val="14"/>
              </w:rPr>
              <w:t>.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(42)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63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43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699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 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mail:</w:t>
            </w:r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</w:t>
            </w:r>
            <w:hyperlink r:id="rId8" w:history="1">
              <w:r w:rsidR="00B23797" w:rsidRPr="008B0EF3">
                <w:rPr>
                  <w:rStyle w:val="Hipercze"/>
                  <w:rFonts w:ascii="Arial" w:hAnsi="Arial" w:cs="Arial"/>
                  <w:color w:val="auto"/>
                  <w:sz w:val="14"/>
                  <w:szCs w:val="14"/>
                </w:rPr>
                <w:t>biuro@kowalczykarchitekci.pl</w:t>
              </w:r>
            </w:hyperlink>
            <w:r w:rsidR="00B23797" w:rsidRPr="008B0EF3">
              <w:rPr>
                <w:rFonts w:ascii="Arial" w:eastAsia="Arial" w:hAnsi="Arial" w:cs="Arial"/>
                <w:sz w:val="14"/>
                <w:szCs w:val="14"/>
              </w:rPr>
              <w:t xml:space="preserve">   </w:t>
            </w:r>
            <w:r w:rsidR="00B23797" w:rsidRPr="008B0EF3">
              <w:rPr>
                <w:rFonts w:ascii="Arial" w:hAnsi="Arial" w:cs="Arial"/>
                <w:sz w:val="14"/>
                <w:szCs w:val="14"/>
              </w:rPr>
              <w:t>www.kowalczykARCHITEKCI.pl</w:t>
            </w:r>
          </w:p>
        </w:tc>
      </w:tr>
      <w:tr w:rsidR="008B0EF3" w:rsidRPr="008B0EF3" w14:paraId="7D89D0E3" w14:textId="77777777" w:rsidTr="00D57CFC">
        <w:trPr>
          <w:trHeight w:val="886"/>
        </w:trPr>
        <w:tc>
          <w:tcPr>
            <w:tcW w:w="9922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8290BE1" w14:textId="77777777" w:rsidR="00E11BD7" w:rsidRPr="00C14260" w:rsidRDefault="00E11BD7" w:rsidP="00C14260">
            <w:pPr>
              <w:pStyle w:val="Nagwek5"/>
              <w:tabs>
                <w:tab w:val="clear" w:pos="0"/>
              </w:tabs>
              <w:snapToGrid w:val="0"/>
              <w:ind w:left="4962"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14FD2D68" w14:textId="624523A5" w:rsidR="00B23797" w:rsidRPr="008B0EF3" w:rsidRDefault="00B23797" w:rsidP="00564556">
            <w:pPr>
              <w:snapToGrid w:val="0"/>
              <w:jc w:val="center"/>
              <w:rPr>
                <w:rFonts w:ascii="Arial" w:eastAsia="Arial" w:hAnsi="Arial" w:cs="Arial"/>
                <w:b/>
                <w:bCs/>
                <w:sz w:val="32"/>
                <w:szCs w:val="32"/>
              </w:rPr>
            </w:pPr>
            <w:r w:rsidRPr="008B0EF3">
              <w:rPr>
                <w:rFonts w:ascii="Arial" w:eastAsia="Arial" w:hAnsi="Arial" w:cs="Arial"/>
                <w:b/>
                <w:bCs/>
                <w:sz w:val="32"/>
                <w:szCs w:val="32"/>
              </w:rPr>
              <w:t>PROJEKT</w:t>
            </w:r>
            <w:r w:rsidR="00AD6519" w:rsidRPr="008B0EF3">
              <w:rPr>
                <w:rFonts w:ascii="Arial" w:eastAsia="Arial" w:hAnsi="Arial" w:cs="Arial"/>
                <w:b/>
                <w:bCs/>
                <w:sz w:val="32"/>
                <w:szCs w:val="32"/>
              </w:rPr>
              <w:t xml:space="preserve"> </w:t>
            </w:r>
            <w:r w:rsidR="00BA65B0">
              <w:rPr>
                <w:rFonts w:ascii="Arial" w:eastAsia="Arial" w:hAnsi="Arial" w:cs="Arial"/>
                <w:b/>
                <w:bCs/>
                <w:sz w:val="32"/>
                <w:szCs w:val="32"/>
              </w:rPr>
              <w:t>TECHNICZNY</w:t>
            </w:r>
          </w:p>
          <w:p w14:paraId="07AFC79F" w14:textId="1E0DBE98" w:rsidR="005539AB" w:rsidRPr="008B0EF3" w:rsidRDefault="005539AB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5362A9" w:rsidRPr="00BF585C" w14:paraId="6C227202" w14:textId="77777777" w:rsidTr="00D57CFC">
        <w:tc>
          <w:tcPr>
            <w:tcW w:w="3543" w:type="dxa"/>
            <w:gridSpan w:val="2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138F448" w14:textId="77777777" w:rsidR="005362A9" w:rsidRPr="00BF585C" w:rsidRDefault="005362A9" w:rsidP="00C14260">
            <w:pPr>
              <w:pStyle w:val="Nagwek5"/>
              <w:numPr>
                <w:ilvl w:val="0"/>
                <w:numId w:val="0"/>
              </w:numPr>
              <w:snapToGrid w:val="0"/>
              <w:rPr>
                <w:rFonts w:ascii="Arial" w:hAnsi="Arial" w:cs="Arial"/>
                <w:szCs w:val="24"/>
              </w:rPr>
            </w:pPr>
            <w:bookmarkStart w:id="1" w:name="_Hlk87956588"/>
            <w:r w:rsidRPr="00BF585C">
              <w:rPr>
                <w:rFonts w:ascii="Arial" w:hAnsi="Arial" w:cs="Arial"/>
                <w:szCs w:val="24"/>
              </w:rPr>
              <w:t>NAZWA ZAMIERZENIA BUDOWLANEGO:</w:t>
            </w:r>
          </w:p>
          <w:p w14:paraId="710032CA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FA957E9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64F772" w14:textId="77777777" w:rsidR="005C022D" w:rsidRPr="00BF585C" w:rsidRDefault="005C022D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9E481C" w14:textId="19447C65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hAnsi="Arial" w:cs="Arial"/>
                <w:sz w:val="24"/>
                <w:szCs w:val="24"/>
              </w:rPr>
              <w:t>ADRES</w:t>
            </w:r>
            <w:r w:rsidRPr="00BF585C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BF585C">
              <w:rPr>
                <w:rFonts w:ascii="Arial" w:hAnsi="Arial" w:cs="Arial"/>
                <w:sz w:val="24"/>
                <w:szCs w:val="24"/>
              </w:rPr>
              <w:t>OBIEKTU BUDOWLANEGO:</w:t>
            </w:r>
          </w:p>
          <w:p w14:paraId="69411211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5F035A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hAnsi="Arial" w:cs="Arial"/>
                <w:sz w:val="24"/>
                <w:szCs w:val="24"/>
              </w:rPr>
              <w:t>NAZWA JEDNOSTKI EWIDENCYJNEJ:</w:t>
            </w:r>
          </w:p>
          <w:p w14:paraId="0184ABD0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BFEE61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hAnsi="Arial" w:cs="Arial"/>
                <w:sz w:val="24"/>
                <w:szCs w:val="24"/>
              </w:rPr>
              <w:t>KATEGORIA OBIEKTU BUDOWLANEGO:</w:t>
            </w:r>
          </w:p>
          <w:p w14:paraId="3328D256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19FD0B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hAnsi="Arial" w:cs="Arial"/>
                <w:sz w:val="24"/>
                <w:szCs w:val="24"/>
              </w:rPr>
              <w:t>NAZWA INWESTORA:</w:t>
            </w:r>
          </w:p>
          <w:p w14:paraId="400D53A1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4E3003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hAnsi="Arial" w:cs="Arial"/>
                <w:sz w:val="24"/>
                <w:szCs w:val="24"/>
              </w:rPr>
              <w:t>ADRES INWESTORA:</w:t>
            </w:r>
          </w:p>
          <w:p w14:paraId="5B5CCE65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66E9FC" w14:textId="77777777" w:rsidR="005362A9" w:rsidRPr="00BF585C" w:rsidRDefault="005362A9" w:rsidP="00BF585C">
            <w:pPr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hAnsi="Arial" w:cs="Arial"/>
                <w:sz w:val="24"/>
                <w:szCs w:val="24"/>
              </w:rPr>
              <w:t>JEDNOSTKA PROJEKTOWA:</w:t>
            </w:r>
          </w:p>
          <w:p w14:paraId="112B349A" w14:textId="77777777" w:rsidR="005362A9" w:rsidRPr="00BF585C" w:rsidRDefault="005362A9" w:rsidP="00BF585C">
            <w:pPr>
              <w:rPr>
                <w:sz w:val="24"/>
                <w:szCs w:val="24"/>
              </w:rPr>
            </w:pPr>
          </w:p>
        </w:tc>
        <w:tc>
          <w:tcPr>
            <w:tcW w:w="6379" w:type="dxa"/>
            <w:gridSpan w:val="3"/>
            <w:tcBorders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FCFCBB8" w14:textId="77777777" w:rsidR="00BF585C" w:rsidRDefault="00A84C01" w:rsidP="00BF585C">
            <w:pPr>
              <w:snapToGrid w:val="0"/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BUDOWA KOMPLEKSU KULTURALNO OŚWIATOWEGO Z PRZEDSZKOLEM , ŻLOBKIEM WRAZ Z GMINNĄ BIBLIOTEKĄ </w:t>
            </w:r>
          </w:p>
          <w:p w14:paraId="5C79FD12" w14:textId="77777777" w:rsidR="00BF585C" w:rsidRDefault="00BF585C" w:rsidP="00BF585C">
            <w:pPr>
              <w:snapToGrid w:val="0"/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4A23A39" w14:textId="19988BC8" w:rsidR="005362A9" w:rsidRPr="00BF585C" w:rsidRDefault="007D293A" w:rsidP="00BF585C">
            <w:pPr>
              <w:snapToGrid w:val="0"/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Ul. </w:t>
            </w:r>
            <w:r w:rsidR="00903A5C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Sienkiewicza 10</w:t>
            </w:r>
            <w:r w:rsidR="00BF585C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, 09-410 Staro</w:t>
            </w:r>
            <w:r w:rsidR="002B057F">
              <w:rPr>
                <w:rFonts w:ascii="Arial" w:hAnsi="Arial" w:cs="Arial"/>
                <w:b/>
                <w:bCs/>
                <w:sz w:val="24"/>
                <w:szCs w:val="24"/>
              </w:rPr>
              <w:t>ź</w:t>
            </w:r>
            <w:r w:rsidR="00BF585C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reby</w:t>
            </w:r>
          </w:p>
          <w:p w14:paraId="0EA08AA1" w14:textId="77777777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FF307F2" w14:textId="5A3DF6C9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Jednostka: powiat </w:t>
            </w:r>
            <w:r w:rsidR="004025E5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płocki</w:t>
            </w:r>
          </w:p>
          <w:p w14:paraId="6984B75D" w14:textId="1EC7A397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Obręb: </w:t>
            </w:r>
            <w:r w:rsidR="004025E5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Gmina</w:t>
            </w: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4025E5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Staro</w:t>
            </w:r>
            <w:r w:rsidR="002B057F">
              <w:rPr>
                <w:rFonts w:ascii="Arial" w:hAnsi="Arial" w:cs="Arial"/>
                <w:b/>
                <w:bCs/>
                <w:sz w:val="24"/>
                <w:szCs w:val="24"/>
              </w:rPr>
              <w:t>ź</w:t>
            </w:r>
            <w:r w:rsidR="004025E5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reby</w:t>
            </w:r>
          </w:p>
          <w:p w14:paraId="237B4C92" w14:textId="70F9516B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Działka nr. ewid.: </w:t>
            </w:r>
            <w:r w:rsidR="00495E79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529/5</w:t>
            </w:r>
          </w:p>
          <w:p w14:paraId="4C353216" w14:textId="77777777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FCF66E9" w14:textId="7391D413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XV</w:t>
            </w:r>
            <w:r w:rsidR="00A22770"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II</w:t>
            </w:r>
          </w:p>
          <w:p w14:paraId="42ABC838" w14:textId="77777777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32CE26F" w14:textId="77777777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68564C3E" w14:textId="64EC7A77" w:rsidR="005362A9" w:rsidRPr="00BF585C" w:rsidRDefault="00A22770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Gmina Staro</w:t>
            </w:r>
            <w:r w:rsidR="002B057F">
              <w:rPr>
                <w:rFonts w:ascii="Arial" w:hAnsi="Arial" w:cs="Arial"/>
                <w:b/>
                <w:bCs/>
                <w:sz w:val="24"/>
                <w:szCs w:val="24"/>
              </w:rPr>
              <w:t>ź</w:t>
            </w:r>
            <w:r w:rsidRPr="00BF585C">
              <w:rPr>
                <w:rFonts w:ascii="Arial" w:hAnsi="Arial" w:cs="Arial"/>
                <w:b/>
                <w:bCs/>
                <w:sz w:val="24"/>
                <w:szCs w:val="24"/>
              </w:rPr>
              <w:t>reby</w:t>
            </w:r>
            <w:r w:rsidR="005362A9" w:rsidRPr="00BF585C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</w:p>
          <w:p w14:paraId="7E6380E0" w14:textId="77777777" w:rsidR="00F07132" w:rsidRPr="004714CB" w:rsidRDefault="00F07132" w:rsidP="00F07132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Ul. Płocka 18</w:t>
            </w:r>
          </w:p>
          <w:p w14:paraId="4A541746" w14:textId="77777777" w:rsidR="00F07132" w:rsidRPr="004714CB" w:rsidRDefault="00F07132" w:rsidP="00F07132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09-440, Staroźreby</w:t>
            </w:r>
          </w:p>
          <w:p w14:paraId="573A9B45" w14:textId="77777777" w:rsidR="00F07132" w:rsidRDefault="00F07132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291F37E" w14:textId="77777777" w:rsidR="005362A9" w:rsidRPr="00BF585C" w:rsidRDefault="005362A9" w:rsidP="00BF585C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0436EB17" w14:textId="77777777" w:rsidR="005362A9" w:rsidRPr="00BF585C" w:rsidRDefault="005362A9" w:rsidP="00BF585C">
            <w:pPr>
              <w:autoSpaceDE w:val="0"/>
              <w:rPr>
                <w:rFonts w:ascii="Arial" w:hAnsi="Arial" w:cs="Arial"/>
                <w:sz w:val="24"/>
                <w:szCs w:val="24"/>
              </w:rPr>
            </w:pPr>
            <w:r w:rsidRPr="00BF585C">
              <w:rPr>
                <w:rFonts w:ascii="Arial" w:eastAsia="Arial" w:hAnsi="Arial" w:cs="Arial"/>
                <w:b/>
                <w:sz w:val="24"/>
                <w:szCs w:val="24"/>
              </w:rPr>
              <w:t>Kowalczyk Architekci</w:t>
            </w:r>
          </w:p>
          <w:p w14:paraId="49E57B51" w14:textId="77777777" w:rsidR="005362A9" w:rsidRPr="00BF585C" w:rsidRDefault="005362A9" w:rsidP="00BF585C">
            <w:pPr>
              <w:autoSpaceDE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BF585C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 xml:space="preserve">ul. Pabianicka 184/186 </w:t>
            </w:r>
          </w:p>
          <w:p w14:paraId="5D1790FF" w14:textId="47134D0D" w:rsidR="005362A9" w:rsidRPr="00BF585C" w:rsidRDefault="005362A9" w:rsidP="00BF585C">
            <w:pPr>
              <w:autoSpaceDE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BF585C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93-402, Łódź</w:t>
            </w:r>
          </w:p>
        </w:tc>
      </w:tr>
      <w:bookmarkEnd w:id="1"/>
      <w:tr w:rsidR="008B0EF3" w:rsidRPr="008B0EF3" w14:paraId="064BF80B" w14:textId="77777777" w:rsidTr="00D57CFC"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64121E" w14:textId="77777777" w:rsidR="00441BA1" w:rsidRPr="008B0EF3" w:rsidRDefault="00441BA1" w:rsidP="00441BA1">
            <w:pPr>
              <w:snapToGrid w:val="0"/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Projektował</w:t>
            </w: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17B5EF" w14:textId="77777777" w:rsidR="00441BA1" w:rsidRPr="008B0EF3" w:rsidRDefault="00441BA1" w:rsidP="00441BA1">
            <w:pPr>
              <w:snapToGrid w:val="0"/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Imię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i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Nazwisko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AB4BAB" w14:textId="77777777" w:rsidR="00441BA1" w:rsidRPr="008B0EF3" w:rsidRDefault="00441BA1" w:rsidP="00441BA1">
            <w:pPr>
              <w:snapToGrid w:val="0"/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Nr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uprawnień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82C1A6" w14:textId="77777777" w:rsidR="00441BA1" w:rsidRPr="008B0EF3" w:rsidRDefault="00441BA1" w:rsidP="00441BA1">
            <w:pPr>
              <w:snapToGrid w:val="0"/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Podpis</w:t>
            </w:r>
          </w:p>
        </w:tc>
      </w:tr>
      <w:tr w:rsidR="008B0EF3" w:rsidRPr="008B0EF3" w14:paraId="4BA4247A" w14:textId="77777777" w:rsidTr="00D57CFC">
        <w:trPr>
          <w:trHeight w:val="850"/>
        </w:trPr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B775F7E" w14:textId="65CF196C" w:rsidR="00441BA1" w:rsidRPr="008B0EF3" w:rsidRDefault="007133D2" w:rsidP="00441BA1">
            <w:pPr>
              <w:snapToGrid w:val="0"/>
              <w:jc w:val="center"/>
            </w:pPr>
            <w:r>
              <w:rPr>
                <w:rFonts w:ascii="Arial" w:hAnsi="Arial" w:cs="Arial"/>
                <w:sz w:val="22"/>
                <w:szCs w:val="22"/>
              </w:rPr>
              <w:t>PROJEKTOWAŁ</w:t>
            </w: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971FAB" w14:textId="77777777" w:rsidR="00441BA1" w:rsidRPr="008B0EF3" w:rsidRDefault="00441BA1" w:rsidP="00441BA1">
            <w:pPr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mgr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inż.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arch.</w:t>
            </w:r>
          </w:p>
          <w:p w14:paraId="49A6B41E" w14:textId="77777777" w:rsidR="00441BA1" w:rsidRPr="008B0EF3" w:rsidRDefault="00441BA1" w:rsidP="00441BA1">
            <w:pPr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Konrad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Kowalczyk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58CA4D" w14:textId="77777777" w:rsidR="00441BA1" w:rsidRPr="008B0EF3" w:rsidRDefault="00441BA1" w:rsidP="00441BA1">
            <w:pPr>
              <w:snapToGrid w:val="0"/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9/R-202/ŁOIA/04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55B8ED" w14:textId="77777777" w:rsidR="00441BA1" w:rsidRPr="008B0EF3" w:rsidRDefault="00441BA1" w:rsidP="00441BA1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133D2" w:rsidRPr="008B0EF3" w14:paraId="348F23BE" w14:textId="77777777" w:rsidTr="00D57CFC">
        <w:trPr>
          <w:trHeight w:val="850"/>
        </w:trPr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4E95EE" w14:textId="74247DFA" w:rsidR="007133D2" w:rsidRPr="008B0EF3" w:rsidRDefault="007133D2" w:rsidP="00441BA1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SPRAWDZIŁ</w:t>
            </w: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B871F1" w14:textId="77777777" w:rsidR="007133D2" w:rsidRPr="008B0EF3" w:rsidRDefault="007133D2" w:rsidP="007133D2">
            <w:pPr>
              <w:jc w:val="center"/>
            </w:pPr>
            <w:r w:rsidRPr="008B0EF3">
              <w:rPr>
                <w:rFonts w:ascii="Arial" w:hAnsi="Arial" w:cs="Arial"/>
                <w:sz w:val="22"/>
                <w:szCs w:val="22"/>
              </w:rPr>
              <w:t>mgr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inż.</w:t>
            </w:r>
            <w:r w:rsidRPr="008B0EF3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8B0EF3">
              <w:rPr>
                <w:rFonts w:ascii="Arial" w:hAnsi="Arial" w:cs="Arial"/>
                <w:sz w:val="22"/>
                <w:szCs w:val="22"/>
              </w:rPr>
              <w:t>arch.</w:t>
            </w:r>
          </w:p>
          <w:p w14:paraId="05DAC02A" w14:textId="53D18BE7" w:rsidR="007133D2" w:rsidRPr="008B0EF3" w:rsidRDefault="005362A9" w:rsidP="007133D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Piotr Marcinkowski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0ACE52" w14:textId="42796C60" w:rsidR="007133D2" w:rsidRPr="008B0EF3" w:rsidRDefault="005362A9" w:rsidP="00441BA1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131/00/WŁ</w:t>
            </w:r>
          </w:p>
        </w:tc>
        <w:tc>
          <w:tcPr>
            <w:tcW w:w="2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99E912" w14:textId="77777777" w:rsidR="007133D2" w:rsidRPr="008B0EF3" w:rsidRDefault="007133D2" w:rsidP="00441BA1">
            <w:pPr>
              <w:snapToGrid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B0EF3" w:rsidRPr="008B0EF3" w14:paraId="058EB5CA" w14:textId="77777777" w:rsidTr="00D57CFC">
        <w:trPr>
          <w:trHeight w:val="397"/>
        </w:trPr>
        <w:tc>
          <w:tcPr>
            <w:tcW w:w="9922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847FD" w14:textId="24E1A0E0" w:rsidR="00CD787D" w:rsidRPr="008B0EF3" w:rsidRDefault="00441BA1" w:rsidP="00CD787D">
            <w:pPr>
              <w:pStyle w:val="Standard"/>
              <w:snapToGrid w:val="0"/>
              <w:jc w:val="center"/>
              <w:rPr>
                <w:rFonts w:ascii="Arial" w:eastAsia="Arial" w:hAnsi="Arial" w:cs="Arial"/>
                <w:color w:val="auto"/>
                <w:sz w:val="22"/>
                <w:szCs w:val="22"/>
              </w:rPr>
            </w:pP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Powyższe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opracowanie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jest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chronione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prawnie.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Powielanie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oraz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zastosowanie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w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innym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obiekcie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jest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chronione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Zgłoszeniem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Patentowym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oraz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Prawem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Autorskim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(Ustawa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z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dn.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01.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kwietnia</w:t>
            </w:r>
            <w:r w:rsidRPr="008B0EF3">
              <w:rPr>
                <w:rFonts w:ascii="Arial" w:eastAsia="Arial" w:hAnsi="Arial" w:cs="Arial"/>
                <w:color w:val="auto"/>
                <w:sz w:val="21"/>
                <w:szCs w:val="21"/>
              </w:rPr>
              <w:t xml:space="preserve"> </w:t>
            </w:r>
            <w:r w:rsidRPr="008B0EF3">
              <w:rPr>
                <w:rFonts w:ascii="Arial" w:hAnsi="Arial" w:cs="Arial"/>
                <w:color w:val="auto"/>
                <w:sz w:val="21"/>
                <w:szCs w:val="21"/>
              </w:rPr>
              <w:t>2004r.)</w:t>
            </w:r>
          </w:p>
        </w:tc>
      </w:tr>
      <w:tr w:rsidR="008B0EF3" w:rsidRPr="008B0EF3" w14:paraId="20B3E2A9" w14:textId="77777777" w:rsidTr="00D57CFC">
        <w:trPr>
          <w:trHeight w:val="555"/>
        </w:trPr>
        <w:tc>
          <w:tcPr>
            <w:tcW w:w="9922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E0CA0B" w14:textId="44E598A3" w:rsidR="00CD787D" w:rsidRPr="008B0EF3" w:rsidRDefault="006D24BD" w:rsidP="00CD787D">
            <w:pPr>
              <w:pStyle w:val="Nagwek5"/>
              <w:numPr>
                <w:ilvl w:val="0"/>
                <w:numId w:val="0"/>
              </w:numPr>
              <w:tabs>
                <w:tab w:val="clear" w:pos="1008"/>
              </w:tabs>
              <w:snapToGrid w:val="0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K</w:t>
            </w:r>
            <w:r w:rsidR="001B3A90">
              <w:rPr>
                <w:rFonts w:ascii="Arial" w:eastAsia="Arial" w:hAnsi="Arial" w:cs="Arial"/>
                <w:sz w:val="22"/>
                <w:szCs w:val="22"/>
              </w:rPr>
              <w:t>wiecień</w:t>
            </w:r>
            <w:r w:rsidR="00441BA1" w:rsidRPr="008B0EF3">
              <w:rPr>
                <w:rFonts w:ascii="Arial" w:eastAsia="Arial" w:hAnsi="Arial" w:cs="Arial"/>
                <w:sz w:val="22"/>
                <w:szCs w:val="22"/>
              </w:rPr>
              <w:t xml:space="preserve"> 202</w:t>
            </w:r>
            <w:r w:rsidR="001B3A90">
              <w:rPr>
                <w:rFonts w:ascii="Arial" w:eastAsia="Arial" w:hAnsi="Arial" w:cs="Arial"/>
                <w:sz w:val="22"/>
                <w:szCs w:val="22"/>
              </w:rPr>
              <w:t>2</w:t>
            </w:r>
          </w:p>
        </w:tc>
      </w:tr>
    </w:tbl>
    <w:p w14:paraId="300B3EFE" w14:textId="77777777" w:rsidR="00B23797" w:rsidRPr="008B0EF3" w:rsidRDefault="00B23797" w:rsidP="00AD6519">
      <w:pPr>
        <w:pStyle w:val="Nagwek1"/>
        <w:pageBreakBefore/>
        <w:tabs>
          <w:tab w:val="num" w:pos="0"/>
        </w:tabs>
        <w:ind w:left="0" w:firstLine="0"/>
        <w:jc w:val="center"/>
      </w:pPr>
      <w:bookmarkStart w:id="2" w:name="_Hlk111546304"/>
      <w:bookmarkEnd w:id="0"/>
      <w:r w:rsidRPr="008B0EF3">
        <w:rPr>
          <w:rFonts w:ascii="Arial" w:hAnsi="Arial" w:cs="Arial"/>
          <w:b/>
          <w:bCs/>
          <w:sz w:val="24"/>
          <w:szCs w:val="24"/>
        </w:rPr>
        <w:lastRenderedPageBreak/>
        <w:t>SPIS</w:t>
      </w:r>
      <w:r w:rsidRPr="008B0EF3">
        <w:rPr>
          <w:rFonts w:ascii="Arial" w:eastAsia="Arial" w:hAnsi="Arial" w:cs="Arial"/>
          <w:b/>
          <w:bCs/>
          <w:sz w:val="24"/>
          <w:szCs w:val="24"/>
        </w:rPr>
        <w:t xml:space="preserve"> </w:t>
      </w:r>
      <w:r w:rsidRPr="008B0EF3">
        <w:rPr>
          <w:rFonts w:ascii="Arial" w:hAnsi="Arial" w:cs="Arial"/>
          <w:b/>
          <w:bCs/>
          <w:sz w:val="24"/>
          <w:szCs w:val="24"/>
        </w:rPr>
        <w:t>ZAWARTOŚCI</w:t>
      </w:r>
    </w:p>
    <w:p w14:paraId="3A7C68B2" w14:textId="77777777" w:rsidR="00B23797" w:rsidRPr="008B0EF3" w:rsidRDefault="00B23797">
      <w:pPr>
        <w:ind w:right="-2"/>
        <w:jc w:val="center"/>
      </w:pPr>
    </w:p>
    <w:p w14:paraId="51C94702" w14:textId="77777777" w:rsidR="00B23797" w:rsidRPr="008B0EF3" w:rsidRDefault="00B23797">
      <w:pPr>
        <w:ind w:right="-2"/>
        <w:jc w:val="both"/>
        <w:rPr>
          <w:rFonts w:ascii="Arial" w:hAnsi="Arial" w:cs="Arial"/>
          <w:b/>
          <w:bCs/>
          <w:sz w:val="23"/>
          <w:szCs w:val="23"/>
        </w:rPr>
      </w:pPr>
    </w:p>
    <w:p w14:paraId="31B60978" w14:textId="77777777" w:rsidR="00B23797" w:rsidRPr="008B0EF3" w:rsidRDefault="00B23797">
      <w:pPr>
        <w:ind w:right="-2"/>
        <w:jc w:val="both"/>
      </w:pPr>
      <w:r w:rsidRPr="008B0EF3">
        <w:rPr>
          <w:rFonts w:ascii="Arial" w:hAnsi="Arial" w:cs="Arial"/>
          <w:b/>
          <w:bCs/>
          <w:sz w:val="23"/>
          <w:szCs w:val="23"/>
        </w:rPr>
        <w:t>I.</w:t>
      </w:r>
      <w:r w:rsidRPr="008B0EF3">
        <w:rPr>
          <w:rFonts w:ascii="Arial" w:eastAsia="Arial" w:hAnsi="Arial" w:cs="Arial"/>
          <w:b/>
          <w:bCs/>
          <w:sz w:val="23"/>
          <w:szCs w:val="23"/>
        </w:rPr>
        <w:t xml:space="preserve"> </w:t>
      </w:r>
      <w:r w:rsidRPr="008B0EF3">
        <w:rPr>
          <w:rFonts w:ascii="Arial" w:hAnsi="Arial" w:cs="Arial"/>
          <w:b/>
          <w:bCs/>
          <w:sz w:val="23"/>
          <w:szCs w:val="23"/>
        </w:rPr>
        <w:t>CZĘŚĆ FORMALNO - PRAWNA</w:t>
      </w:r>
    </w:p>
    <w:p w14:paraId="2F961018" w14:textId="77777777" w:rsidR="00B23797" w:rsidRPr="008B0EF3" w:rsidRDefault="00B23797">
      <w:pPr>
        <w:ind w:right="-2"/>
        <w:jc w:val="both"/>
        <w:rPr>
          <w:rFonts w:ascii="Arial" w:hAnsi="Arial" w:cs="Arial"/>
          <w:b/>
          <w:bCs/>
          <w:sz w:val="23"/>
          <w:szCs w:val="23"/>
        </w:rPr>
      </w:pPr>
    </w:p>
    <w:p w14:paraId="2AF437D8" w14:textId="77777777" w:rsidR="00B23797" w:rsidRPr="008B0EF3" w:rsidRDefault="00B23797">
      <w:pPr>
        <w:ind w:right="-2"/>
        <w:jc w:val="both"/>
      </w:pPr>
      <w:r w:rsidRPr="008B0EF3">
        <w:rPr>
          <w:rFonts w:ascii="Arial" w:hAnsi="Arial" w:cs="Arial"/>
          <w:sz w:val="23"/>
          <w:szCs w:val="23"/>
        </w:rPr>
        <w:t>Oświadczenie projektanta</w:t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="00FF65ED"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</w:rPr>
        <w:t>str.</w:t>
      </w:r>
      <w:r w:rsidRPr="008B0EF3">
        <w:rPr>
          <w:rFonts w:ascii="Arial" w:eastAsia="Arial" w:hAnsi="Arial" w:cs="Arial"/>
          <w:sz w:val="23"/>
          <w:szCs w:val="23"/>
        </w:rPr>
        <w:t xml:space="preserve"> 3</w:t>
      </w:r>
    </w:p>
    <w:p w14:paraId="760F2C1D" w14:textId="77777777" w:rsidR="00B23797" w:rsidRPr="008B0EF3" w:rsidRDefault="00B23797">
      <w:pPr>
        <w:ind w:right="-2"/>
        <w:jc w:val="both"/>
        <w:rPr>
          <w:rFonts w:ascii="Arial" w:hAnsi="Arial" w:cs="Arial"/>
          <w:sz w:val="23"/>
          <w:szCs w:val="23"/>
        </w:rPr>
      </w:pPr>
    </w:p>
    <w:p w14:paraId="3F1C3BC9" w14:textId="77777777" w:rsidR="00B23797" w:rsidRPr="008B0EF3" w:rsidRDefault="00B23797">
      <w:pPr>
        <w:ind w:right="-2"/>
        <w:jc w:val="both"/>
      </w:pPr>
      <w:r w:rsidRPr="008B0EF3">
        <w:rPr>
          <w:rFonts w:ascii="Arial" w:hAnsi="Arial" w:cs="Arial"/>
          <w:b/>
          <w:bCs/>
          <w:sz w:val="23"/>
          <w:szCs w:val="23"/>
        </w:rPr>
        <w:t>II. CZĘŚĆ OPISOWA</w:t>
      </w:r>
    </w:p>
    <w:p w14:paraId="392E738C" w14:textId="77777777" w:rsidR="00B23797" w:rsidRPr="008B0EF3" w:rsidRDefault="00B23797">
      <w:pPr>
        <w:ind w:right="-2"/>
        <w:jc w:val="both"/>
        <w:rPr>
          <w:rFonts w:ascii="Arial" w:hAnsi="Arial" w:cs="Arial"/>
          <w:sz w:val="23"/>
          <w:szCs w:val="23"/>
        </w:rPr>
      </w:pPr>
    </w:p>
    <w:p w14:paraId="4613A06B" w14:textId="721F23DD" w:rsidR="00B23797" w:rsidRPr="008B0EF3" w:rsidRDefault="00B23797">
      <w:pPr>
        <w:ind w:right="-2"/>
        <w:jc w:val="both"/>
      </w:pPr>
      <w:r w:rsidRPr="008B0EF3">
        <w:rPr>
          <w:rFonts w:ascii="Arial" w:eastAsia="Arial" w:hAnsi="Arial" w:cs="Arial"/>
          <w:sz w:val="23"/>
          <w:szCs w:val="23"/>
        </w:rPr>
        <w:t xml:space="preserve">1. </w:t>
      </w:r>
      <w:r w:rsidRPr="008B0EF3">
        <w:rPr>
          <w:rFonts w:ascii="Arial" w:hAnsi="Arial" w:cs="Arial"/>
          <w:sz w:val="23"/>
          <w:szCs w:val="23"/>
        </w:rPr>
        <w:t>Dane ogólne</w:t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</w:rPr>
        <w:t>str.</w:t>
      </w:r>
      <w:r w:rsidR="00FF65ED" w:rsidRPr="008B0EF3">
        <w:rPr>
          <w:rFonts w:ascii="Arial" w:hAnsi="Arial" w:cs="Arial"/>
          <w:sz w:val="23"/>
          <w:szCs w:val="23"/>
        </w:rPr>
        <w:t>4</w:t>
      </w:r>
      <w:r w:rsidR="00363FF1">
        <w:rPr>
          <w:rFonts w:ascii="Arial" w:hAnsi="Arial" w:cs="Arial"/>
          <w:sz w:val="23"/>
          <w:szCs w:val="23"/>
        </w:rPr>
        <w:t>-5</w:t>
      </w:r>
    </w:p>
    <w:p w14:paraId="79FE0B8C" w14:textId="36C2BEE9" w:rsidR="00B23797" w:rsidRPr="008B0EF3" w:rsidRDefault="00B23797">
      <w:pPr>
        <w:ind w:right="-2"/>
        <w:jc w:val="both"/>
        <w:rPr>
          <w:rFonts w:ascii="Arial" w:hAnsi="Arial" w:cs="Arial"/>
          <w:sz w:val="23"/>
          <w:szCs w:val="23"/>
        </w:rPr>
      </w:pPr>
      <w:r w:rsidRPr="008B0EF3">
        <w:rPr>
          <w:rFonts w:ascii="Arial" w:hAnsi="Arial" w:cs="Arial"/>
          <w:sz w:val="23"/>
          <w:szCs w:val="23"/>
        </w:rPr>
        <w:t>2. Opis techniczny</w:t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="00915F45"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</w:rPr>
        <w:t>str.</w:t>
      </w:r>
      <w:r w:rsidR="00363FF1">
        <w:rPr>
          <w:rFonts w:ascii="Arial" w:hAnsi="Arial" w:cs="Arial"/>
          <w:sz w:val="23"/>
          <w:szCs w:val="23"/>
        </w:rPr>
        <w:t>6</w:t>
      </w:r>
      <w:r w:rsidRPr="008B0EF3">
        <w:rPr>
          <w:rFonts w:ascii="Arial" w:hAnsi="Arial" w:cs="Arial"/>
          <w:sz w:val="23"/>
          <w:szCs w:val="23"/>
        </w:rPr>
        <w:t>-</w:t>
      </w:r>
      <w:r w:rsidR="000801D8">
        <w:rPr>
          <w:rFonts w:ascii="Arial" w:hAnsi="Arial" w:cs="Arial"/>
          <w:sz w:val="23"/>
          <w:szCs w:val="23"/>
        </w:rPr>
        <w:t>21</w:t>
      </w:r>
    </w:p>
    <w:p w14:paraId="220E0288" w14:textId="31458D48" w:rsidR="004C47D2" w:rsidRPr="008B0EF3" w:rsidRDefault="004C47D2" w:rsidP="004C47D2">
      <w:pPr>
        <w:jc w:val="both"/>
        <w:rPr>
          <w:rFonts w:ascii="Arial" w:hAnsi="Arial" w:cs="Arial"/>
          <w:bCs/>
          <w:sz w:val="24"/>
          <w:szCs w:val="24"/>
        </w:rPr>
      </w:pPr>
      <w:r w:rsidRPr="008B0EF3">
        <w:rPr>
          <w:rFonts w:ascii="Arial" w:hAnsi="Arial" w:cs="Arial"/>
          <w:bCs/>
          <w:sz w:val="24"/>
          <w:szCs w:val="24"/>
        </w:rPr>
        <w:t>3. Parametry techniczne budynku wpływające na środowisko</w:t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="00446585">
        <w:rPr>
          <w:rFonts w:ascii="Arial" w:hAnsi="Arial" w:cs="Arial"/>
          <w:sz w:val="23"/>
          <w:szCs w:val="23"/>
          <w:u w:val="dotted"/>
        </w:rPr>
        <w:t xml:space="preserve">          </w:t>
      </w:r>
      <w:r w:rsidR="00363FF1">
        <w:rPr>
          <w:rFonts w:ascii="Arial" w:hAnsi="Arial" w:cs="Arial"/>
          <w:sz w:val="23"/>
          <w:szCs w:val="23"/>
          <w:u w:val="dotted"/>
        </w:rPr>
        <w:t xml:space="preserve"> </w:t>
      </w:r>
      <w:r w:rsidRPr="008B0EF3">
        <w:rPr>
          <w:rFonts w:ascii="Arial" w:hAnsi="Arial" w:cs="Arial"/>
          <w:sz w:val="23"/>
          <w:szCs w:val="23"/>
        </w:rPr>
        <w:t>str.</w:t>
      </w:r>
      <w:r w:rsidR="000801D8">
        <w:rPr>
          <w:rFonts w:ascii="Arial" w:hAnsi="Arial" w:cs="Arial"/>
          <w:sz w:val="23"/>
          <w:szCs w:val="23"/>
        </w:rPr>
        <w:t>2</w:t>
      </w:r>
      <w:r w:rsidR="00281D4E">
        <w:rPr>
          <w:rFonts w:ascii="Arial" w:hAnsi="Arial" w:cs="Arial"/>
          <w:sz w:val="23"/>
          <w:szCs w:val="23"/>
        </w:rPr>
        <w:t>1</w:t>
      </w:r>
      <w:r w:rsidR="00446585">
        <w:rPr>
          <w:rFonts w:ascii="Arial" w:hAnsi="Arial" w:cs="Arial"/>
          <w:sz w:val="23"/>
          <w:szCs w:val="23"/>
        </w:rPr>
        <w:t>-</w:t>
      </w:r>
      <w:r w:rsidR="00363FF1">
        <w:rPr>
          <w:rFonts w:ascii="Arial" w:hAnsi="Arial" w:cs="Arial"/>
          <w:sz w:val="23"/>
          <w:szCs w:val="23"/>
        </w:rPr>
        <w:t>2</w:t>
      </w:r>
      <w:r w:rsidR="00281D4E">
        <w:rPr>
          <w:rFonts w:ascii="Arial" w:hAnsi="Arial" w:cs="Arial"/>
          <w:sz w:val="23"/>
          <w:szCs w:val="23"/>
        </w:rPr>
        <w:t>2</w:t>
      </w:r>
    </w:p>
    <w:p w14:paraId="0E83DAE0" w14:textId="06087760" w:rsidR="004C47D2" w:rsidRPr="008B0EF3" w:rsidRDefault="004C47D2" w:rsidP="00312DF9">
      <w:pPr>
        <w:ind w:right="-285"/>
        <w:jc w:val="both"/>
        <w:rPr>
          <w:rFonts w:ascii="Arial" w:hAnsi="Arial" w:cs="Arial"/>
          <w:bCs/>
          <w:sz w:val="24"/>
          <w:szCs w:val="24"/>
        </w:rPr>
      </w:pPr>
      <w:r w:rsidRPr="008B0EF3">
        <w:rPr>
          <w:rFonts w:ascii="Arial" w:hAnsi="Arial" w:cs="Arial"/>
          <w:bCs/>
          <w:sz w:val="24"/>
          <w:szCs w:val="24"/>
        </w:rPr>
        <w:t>4. Analiza techniczna, środowiskowa i ekonomiczna</w:t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  <w:u w:val="dotted"/>
        </w:rPr>
        <w:tab/>
      </w:r>
      <w:r w:rsidRPr="008B0EF3">
        <w:rPr>
          <w:rFonts w:ascii="Arial" w:hAnsi="Arial" w:cs="Arial"/>
          <w:sz w:val="23"/>
          <w:szCs w:val="23"/>
        </w:rPr>
        <w:t>str.</w:t>
      </w:r>
      <w:r w:rsidR="00281D4E">
        <w:rPr>
          <w:rFonts w:ascii="Arial" w:hAnsi="Arial" w:cs="Arial"/>
          <w:sz w:val="23"/>
          <w:szCs w:val="23"/>
        </w:rPr>
        <w:t>23</w:t>
      </w:r>
      <w:r w:rsidR="00534BDB">
        <w:rPr>
          <w:rFonts w:ascii="Arial" w:hAnsi="Arial" w:cs="Arial"/>
          <w:sz w:val="23"/>
          <w:szCs w:val="23"/>
        </w:rPr>
        <w:t>-</w:t>
      </w:r>
      <w:r w:rsidR="00281D4E">
        <w:rPr>
          <w:rFonts w:ascii="Arial" w:hAnsi="Arial" w:cs="Arial"/>
          <w:sz w:val="23"/>
          <w:szCs w:val="23"/>
        </w:rPr>
        <w:t>29</w:t>
      </w:r>
    </w:p>
    <w:p w14:paraId="64CA6D85" w14:textId="31EE8FCB" w:rsidR="008B0EF3" w:rsidRPr="008B0EF3" w:rsidRDefault="00C14260" w:rsidP="00840503">
      <w:pPr>
        <w:ind w:right="-285"/>
        <w:jc w:val="both"/>
        <w:rPr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8B0EF3" w:rsidRPr="008B0EF3">
        <w:rPr>
          <w:rFonts w:ascii="Arial" w:hAnsi="Arial" w:cs="Arial"/>
          <w:sz w:val="24"/>
          <w:szCs w:val="24"/>
        </w:rPr>
        <w:t xml:space="preserve">. </w:t>
      </w:r>
      <w:r w:rsidR="00534BDB">
        <w:rPr>
          <w:rFonts w:ascii="Arial" w:hAnsi="Arial" w:cs="Arial"/>
          <w:sz w:val="24"/>
          <w:szCs w:val="24"/>
        </w:rPr>
        <w:t>Opis z</w:t>
      </w:r>
      <w:r w:rsidR="008B0EF3" w:rsidRPr="008B0EF3">
        <w:rPr>
          <w:rFonts w:ascii="Arial" w:hAnsi="Arial" w:cs="Arial"/>
          <w:sz w:val="24"/>
          <w:szCs w:val="24"/>
        </w:rPr>
        <w:t>abezpiecze</w:t>
      </w:r>
      <w:r w:rsidR="00534BDB">
        <w:rPr>
          <w:rFonts w:ascii="Arial" w:hAnsi="Arial" w:cs="Arial"/>
          <w:sz w:val="24"/>
          <w:szCs w:val="24"/>
        </w:rPr>
        <w:t>ń</w:t>
      </w:r>
      <w:r w:rsidR="008B0EF3" w:rsidRPr="008B0EF3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B0EF3" w:rsidRPr="008B0EF3">
        <w:rPr>
          <w:rFonts w:ascii="Arial" w:hAnsi="Arial" w:cs="Arial"/>
          <w:sz w:val="24"/>
          <w:szCs w:val="24"/>
        </w:rPr>
        <w:t>ppoż</w:t>
      </w:r>
      <w:proofErr w:type="spellEnd"/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  <w:u w:val="dotted"/>
        </w:rPr>
        <w:tab/>
      </w:r>
      <w:r w:rsidR="008B0EF3" w:rsidRPr="008B0EF3">
        <w:rPr>
          <w:rFonts w:ascii="Arial" w:hAnsi="Arial" w:cs="Arial"/>
          <w:sz w:val="23"/>
          <w:szCs w:val="23"/>
        </w:rPr>
        <w:t>str.</w:t>
      </w:r>
      <w:r w:rsidR="00281D4E">
        <w:rPr>
          <w:rFonts w:ascii="Arial" w:hAnsi="Arial" w:cs="Arial"/>
          <w:sz w:val="23"/>
          <w:szCs w:val="23"/>
        </w:rPr>
        <w:t>30</w:t>
      </w:r>
      <w:r w:rsidR="00534BDB">
        <w:rPr>
          <w:rFonts w:ascii="Arial" w:hAnsi="Arial" w:cs="Arial"/>
          <w:sz w:val="23"/>
          <w:szCs w:val="23"/>
        </w:rPr>
        <w:t>-</w:t>
      </w:r>
      <w:r w:rsidR="00281D4E">
        <w:rPr>
          <w:rFonts w:ascii="Arial" w:hAnsi="Arial" w:cs="Arial"/>
          <w:sz w:val="23"/>
          <w:szCs w:val="23"/>
        </w:rPr>
        <w:t>31</w:t>
      </w:r>
    </w:p>
    <w:p w14:paraId="3BAF04D3" w14:textId="7146DF6D" w:rsidR="004C47D2" w:rsidRPr="008B0EF3" w:rsidRDefault="00C14260" w:rsidP="00840503">
      <w:pPr>
        <w:ind w:right="-285"/>
        <w:jc w:val="both"/>
        <w:rPr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="004C47D2" w:rsidRPr="008B0EF3">
        <w:rPr>
          <w:rFonts w:ascii="Arial" w:hAnsi="Arial" w:cs="Arial"/>
          <w:sz w:val="24"/>
          <w:szCs w:val="24"/>
        </w:rPr>
        <w:t>. Opis instalacji</w:t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  <w:u w:val="dotted"/>
        </w:rPr>
        <w:tab/>
      </w:r>
      <w:r w:rsidR="00312DF9" w:rsidRPr="008B0EF3">
        <w:rPr>
          <w:rFonts w:ascii="Arial" w:hAnsi="Arial" w:cs="Arial"/>
          <w:sz w:val="23"/>
          <w:szCs w:val="23"/>
        </w:rPr>
        <w:t>str.</w:t>
      </w:r>
      <w:r w:rsidR="00281D4E">
        <w:rPr>
          <w:rFonts w:ascii="Arial" w:hAnsi="Arial" w:cs="Arial"/>
          <w:sz w:val="23"/>
          <w:szCs w:val="23"/>
        </w:rPr>
        <w:t>31-32</w:t>
      </w:r>
    </w:p>
    <w:p w14:paraId="4458F688" w14:textId="77777777" w:rsidR="00B23797" w:rsidRPr="008B0EF3" w:rsidRDefault="00B23797">
      <w:pPr>
        <w:ind w:right="-2"/>
        <w:jc w:val="both"/>
        <w:rPr>
          <w:rFonts w:ascii="Arial" w:hAnsi="Arial" w:cs="Arial"/>
          <w:sz w:val="23"/>
          <w:szCs w:val="23"/>
        </w:rPr>
      </w:pPr>
    </w:p>
    <w:p w14:paraId="23F69E1E" w14:textId="77777777" w:rsidR="00B23797" w:rsidRPr="008B0EF3" w:rsidRDefault="00B23797">
      <w:pPr>
        <w:ind w:right="-2"/>
        <w:jc w:val="both"/>
      </w:pPr>
      <w:r w:rsidRPr="008B0EF3">
        <w:rPr>
          <w:rFonts w:ascii="Arial" w:hAnsi="Arial" w:cs="Arial"/>
          <w:b/>
          <w:bCs/>
          <w:sz w:val="23"/>
          <w:szCs w:val="23"/>
        </w:rPr>
        <w:t>III. CZĘŚĆ GRAFICZNA</w:t>
      </w:r>
    </w:p>
    <w:p w14:paraId="471CAF27" w14:textId="77777777" w:rsidR="00B23797" w:rsidRPr="008B0EF3" w:rsidRDefault="00B23797">
      <w:pPr>
        <w:ind w:right="-2"/>
        <w:jc w:val="both"/>
      </w:pPr>
    </w:p>
    <w:p w14:paraId="3278453C" w14:textId="71947AD8" w:rsidR="00B23797" w:rsidRPr="005362A9" w:rsidRDefault="00B23797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>Rzut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hAnsi="Arial" w:cs="Arial"/>
          <w:sz w:val="23"/>
          <w:szCs w:val="23"/>
        </w:rPr>
        <w:t>parteru</w:t>
      </w:r>
      <w:r w:rsidRPr="003A3022">
        <w:rPr>
          <w:rFonts w:ascii="Arial" w:eastAsia="Arial" w:hAnsi="Arial" w:cs="Arial"/>
          <w:sz w:val="23"/>
          <w:szCs w:val="23"/>
        </w:rPr>
        <w:t xml:space="preserve">– </w:t>
      </w:r>
      <w:r w:rsidRPr="003A3022">
        <w:rPr>
          <w:rFonts w:ascii="Arial" w:hAnsi="Arial" w:cs="Arial"/>
          <w:sz w:val="23"/>
          <w:szCs w:val="23"/>
        </w:rPr>
        <w:t>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-1</w:t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="00915F45" w:rsidRPr="003A3022">
        <w:rPr>
          <w:rFonts w:ascii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3</w:t>
      </w:r>
    </w:p>
    <w:p w14:paraId="1D6AF971" w14:textId="05644908" w:rsidR="00B23797" w:rsidRPr="008B0EF3" w:rsidRDefault="00B23797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eastAsia="Arial" w:hAnsi="Arial" w:cs="Arial"/>
          <w:sz w:val="23"/>
          <w:szCs w:val="23"/>
        </w:rPr>
        <w:t>Rzut dachu– rys. A-</w:t>
      </w:r>
      <w:r w:rsidR="001B3A90">
        <w:rPr>
          <w:rFonts w:ascii="Arial" w:eastAsia="Arial" w:hAnsi="Arial" w:cs="Arial"/>
          <w:sz w:val="23"/>
          <w:szCs w:val="23"/>
        </w:rPr>
        <w:t>2</w:t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</w:rPr>
        <w:t xml:space="preserve">str.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4</w:t>
      </w:r>
    </w:p>
    <w:p w14:paraId="2BF01894" w14:textId="39399F71" w:rsidR="00B23797" w:rsidRPr="008B0EF3" w:rsidRDefault="00B23797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>Przekrój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hAnsi="Arial" w:cs="Arial"/>
          <w:sz w:val="23"/>
          <w:szCs w:val="23"/>
        </w:rPr>
        <w:t>A-A</w:t>
      </w:r>
      <w:r w:rsidRPr="003A3022">
        <w:rPr>
          <w:rFonts w:ascii="Arial" w:eastAsia="Arial" w:hAnsi="Arial" w:cs="Arial"/>
          <w:sz w:val="23"/>
          <w:szCs w:val="23"/>
        </w:rPr>
        <w:t xml:space="preserve">– </w:t>
      </w:r>
      <w:r w:rsidRPr="003A3022">
        <w:rPr>
          <w:rFonts w:ascii="Arial" w:hAnsi="Arial" w:cs="Arial"/>
          <w:sz w:val="23"/>
          <w:szCs w:val="23"/>
        </w:rPr>
        <w:t>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3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FF65ED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5</w:t>
      </w:r>
    </w:p>
    <w:p w14:paraId="34EBA5E8" w14:textId="799F4384" w:rsidR="00FF65ED" w:rsidRPr="003A3022" w:rsidRDefault="00FF65ED" w:rsidP="003A3022">
      <w:pPr>
        <w:pStyle w:val="Akapitzlist"/>
        <w:numPr>
          <w:ilvl w:val="0"/>
          <w:numId w:val="14"/>
        </w:numPr>
        <w:spacing w:after="0"/>
        <w:ind w:right="-2"/>
        <w:jc w:val="both"/>
        <w:rPr>
          <w:rFonts w:ascii="Arial" w:eastAsia="Arial" w:hAnsi="Arial" w:cs="Arial"/>
          <w:sz w:val="23"/>
          <w:szCs w:val="23"/>
        </w:rPr>
      </w:pPr>
      <w:r w:rsidRPr="003A3022">
        <w:rPr>
          <w:rFonts w:ascii="Arial" w:hAnsi="Arial" w:cs="Arial"/>
          <w:sz w:val="23"/>
          <w:szCs w:val="23"/>
        </w:rPr>
        <w:t>Przekrój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hAnsi="Arial" w:cs="Arial"/>
          <w:sz w:val="23"/>
          <w:szCs w:val="23"/>
        </w:rPr>
        <w:t>B-B</w:t>
      </w:r>
      <w:r w:rsidRPr="003A3022">
        <w:rPr>
          <w:rFonts w:ascii="Arial" w:eastAsia="Arial" w:hAnsi="Arial" w:cs="Arial"/>
          <w:sz w:val="23"/>
          <w:szCs w:val="23"/>
        </w:rPr>
        <w:t xml:space="preserve">– </w:t>
      </w:r>
      <w:r w:rsidRPr="003A3022">
        <w:rPr>
          <w:rFonts w:ascii="Arial" w:hAnsi="Arial" w:cs="Arial"/>
          <w:sz w:val="23"/>
          <w:szCs w:val="23"/>
        </w:rPr>
        <w:t>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4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6</w:t>
      </w:r>
    </w:p>
    <w:p w14:paraId="7AAD5A64" w14:textId="6128AA8E" w:rsidR="0044586C" w:rsidRPr="00CC08B7" w:rsidRDefault="0044586C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>Przekrój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hAnsi="Arial" w:cs="Arial"/>
          <w:sz w:val="23"/>
          <w:szCs w:val="23"/>
        </w:rPr>
        <w:t>C-C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5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7</w:t>
      </w:r>
    </w:p>
    <w:p w14:paraId="170D1E5F" w14:textId="2EC3FCA5" w:rsidR="00CC08B7" w:rsidRPr="00CC08B7" w:rsidRDefault="00CC08B7" w:rsidP="00CC08B7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>Przekrój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D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D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6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8</w:t>
      </w:r>
    </w:p>
    <w:p w14:paraId="3C7EBA7B" w14:textId="78EC0930" w:rsidR="00CC08B7" w:rsidRPr="008B0EF3" w:rsidRDefault="00CC08B7" w:rsidP="00043D68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>Przekrój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E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E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7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3</w:t>
      </w:r>
      <w:r w:rsidR="00281D4E">
        <w:rPr>
          <w:rFonts w:ascii="Arial" w:eastAsia="Arial" w:hAnsi="Arial" w:cs="Arial"/>
          <w:sz w:val="23"/>
          <w:szCs w:val="23"/>
        </w:rPr>
        <w:t>9</w:t>
      </w:r>
    </w:p>
    <w:p w14:paraId="0DB7F2A1" w14:textId="068F0810" w:rsidR="00512301" w:rsidRPr="008B0EF3" w:rsidRDefault="00512301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 xml:space="preserve">Elewacja </w:t>
      </w:r>
      <w:r w:rsidR="00043D68">
        <w:rPr>
          <w:rFonts w:ascii="Arial" w:hAnsi="Arial" w:cs="Arial"/>
          <w:sz w:val="23"/>
          <w:szCs w:val="23"/>
        </w:rPr>
        <w:t>południowa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8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81D4E">
        <w:rPr>
          <w:rFonts w:ascii="Arial" w:eastAsia="Arial" w:hAnsi="Arial" w:cs="Arial"/>
          <w:sz w:val="23"/>
          <w:szCs w:val="23"/>
        </w:rPr>
        <w:t>40</w:t>
      </w:r>
    </w:p>
    <w:p w14:paraId="64E3CB13" w14:textId="43F2E8B3" w:rsidR="00512301" w:rsidRPr="008B0EF3" w:rsidRDefault="00512301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 xml:space="preserve">Elewacja </w:t>
      </w:r>
      <w:r w:rsidR="00043D68">
        <w:rPr>
          <w:rFonts w:ascii="Arial" w:hAnsi="Arial" w:cs="Arial"/>
          <w:sz w:val="23"/>
          <w:szCs w:val="23"/>
        </w:rPr>
        <w:t>wschodnia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B3A90">
        <w:rPr>
          <w:rFonts w:ascii="Arial" w:hAnsi="Arial" w:cs="Arial"/>
          <w:sz w:val="23"/>
          <w:szCs w:val="23"/>
        </w:rPr>
        <w:t>9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1B3A90">
        <w:rPr>
          <w:rFonts w:ascii="Arial" w:eastAsia="Arial" w:hAnsi="Arial" w:cs="Arial"/>
          <w:sz w:val="23"/>
          <w:szCs w:val="23"/>
          <w:u w:val="dotted"/>
        </w:rPr>
        <w:t xml:space="preserve">..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1B3A90">
        <w:rPr>
          <w:rFonts w:ascii="Arial" w:eastAsia="Arial" w:hAnsi="Arial" w:cs="Arial"/>
          <w:sz w:val="23"/>
          <w:szCs w:val="23"/>
          <w:u w:val="dotted"/>
        </w:rPr>
        <w:t xml:space="preserve"> </w:t>
      </w:r>
      <w:r w:rsidR="001B3A90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81D4E">
        <w:rPr>
          <w:rFonts w:ascii="Arial" w:eastAsia="Arial" w:hAnsi="Arial" w:cs="Arial"/>
          <w:sz w:val="23"/>
          <w:szCs w:val="23"/>
        </w:rPr>
        <w:t>41</w:t>
      </w:r>
    </w:p>
    <w:p w14:paraId="11F287C6" w14:textId="2A07AF17" w:rsidR="00512301" w:rsidRPr="008B0EF3" w:rsidRDefault="00512301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 xml:space="preserve">Elewacja </w:t>
      </w:r>
      <w:r w:rsidR="00043D68">
        <w:rPr>
          <w:rFonts w:ascii="Arial" w:hAnsi="Arial" w:cs="Arial"/>
          <w:sz w:val="23"/>
          <w:szCs w:val="23"/>
        </w:rPr>
        <w:t>północna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453D4">
        <w:rPr>
          <w:rFonts w:ascii="Arial" w:hAnsi="Arial" w:cs="Arial"/>
          <w:sz w:val="23"/>
          <w:szCs w:val="23"/>
        </w:rPr>
        <w:t>1</w:t>
      </w:r>
      <w:r w:rsidR="001B3A90">
        <w:rPr>
          <w:rFonts w:ascii="Arial" w:hAnsi="Arial" w:cs="Arial"/>
          <w:sz w:val="23"/>
          <w:szCs w:val="23"/>
        </w:rPr>
        <w:t>0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043D68">
        <w:rPr>
          <w:rFonts w:ascii="Arial" w:eastAsia="Arial" w:hAnsi="Arial" w:cs="Arial"/>
          <w:sz w:val="23"/>
          <w:szCs w:val="23"/>
          <w:u w:val="dotted"/>
        </w:rPr>
        <w:tab/>
      </w:r>
      <w:r w:rsidR="00043D68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81D4E">
        <w:rPr>
          <w:rFonts w:ascii="Arial" w:eastAsia="Arial" w:hAnsi="Arial" w:cs="Arial"/>
          <w:sz w:val="23"/>
          <w:szCs w:val="23"/>
        </w:rPr>
        <w:t>42</w:t>
      </w:r>
    </w:p>
    <w:p w14:paraId="204F71AD" w14:textId="161F0E63" w:rsidR="00512301" w:rsidRPr="00EB4082" w:rsidRDefault="00512301" w:rsidP="003A3022">
      <w:pPr>
        <w:pStyle w:val="Akapitzlist"/>
        <w:numPr>
          <w:ilvl w:val="0"/>
          <w:numId w:val="14"/>
        </w:numPr>
        <w:spacing w:after="0"/>
        <w:ind w:right="-2"/>
        <w:jc w:val="both"/>
      </w:pPr>
      <w:r w:rsidRPr="003A3022">
        <w:rPr>
          <w:rFonts w:ascii="Arial" w:hAnsi="Arial" w:cs="Arial"/>
          <w:sz w:val="23"/>
          <w:szCs w:val="23"/>
        </w:rPr>
        <w:t xml:space="preserve">Elewacja </w:t>
      </w:r>
      <w:r w:rsidR="00043D68">
        <w:rPr>
          <w:rFonts w:ascii="Arial" w:hAnsi="Arial" w:cs="Arial"/>
          <w:sz w:val="23"/>
          <w:szCs w:val="23"/>
        </w:rPr>
        <w:t>zachodnia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 w:rsidR="001453D4">
        <w:rPr>
          <w:rFonts w:ascii="Arial" w:hAnsi="Arial" w:cs="Arial"/>
          <w:sz w:val="23"/>
          <w:szCs w:val="23"/>
        </w:rPr>
        <w:t>1</w:t>
      </w:r>
      <w:r w:rsidR="001B3A90">
        <w:rPr>
          <w:rFonts w:ascii="Arial" w:hAnsi="Arial" w:cs="Arial"/>
          <w:sz w:val="23"/>
          <w:szCs w:val="23"/>
        </w:rPr>
        <w:t>1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534BDB"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3</w:t>
      </w:r>
    </w:p>
    <w:p w14:paraId="55C3B691" w14:textId="476BEC63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rPr>
          <w:rFonts w:ascii="Arial" w:hAnsi="Arial" w:cs="Arial"/>
          <w:sz w:val="23"/>
          <w:szCs w:val="23"/>
        </w:rPr>
        <w:t xml:space="preserve"> Zestawienie stolarki drzwiowej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12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4</w:t>
      </w:r>
    </w:p>
    <w:p w14:paraId="44C06B6D" w14:textId="663DA338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Zestawienie stolarki drzwiowej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13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5</w:t>
      </w:r>
    </w:p>
    <w:p w14:paraId="7575A685" w14:textId="023C09E4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Zestawienie stolarki drzwiowej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14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6</w:t>
      </w:r>
    </w:p>
    <w:p w14:paraId="70D0443B" w14:textId="3A59DED5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rPr>
          <w:rFonts w:ascii="Arial" w:hAnsi="Arial" w:cs="Arial"/>
          <w:sz w:val="23"/>
          <w:szCs w:val="23"/>
        </w:rPr>
        <w:t xml:space="preserve"> Zestawienie stolarki okiennej</w:t>
      </w:r>
      <w:r w:rsidRPr="003A3022">
        <w:rPr>
          <w:rFonts w:ascii="Arial" w:hAnsi="Arial" w:cs="Arial"/>
          <w:sz w:val="23"/>
          <w:szCs w:val="23"/>
        </w:rPr>
        <w:t>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15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7</w:t>
      </w:r>
    </w:p>
    <w:p w14:paraId="3ADC9F47" w14:textId="67B93B4B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Zestawienie fasady zewnętrznej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16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8</w:t>
      </w:r>
    </w:p>
    <w:p w14:paraId="6B892E65" w14:textId="40BC57AD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Zestawienie fasady zewnętrznej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17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4</w:t>
      </w:r>
      <w:r w:rsidR="00281D4E">
        <w:rPr>
          <w:rFonts w:ascii="Arial" w:eastAsia="Arial" w:hAnsi="Arial" w:cs="Arial"/>
          <w:sz w:val="23"/>
          <w:szCs w:val="23"/>
        </w:rPr>
        <w:t>9</w:t>
      </w:r>
    </w:p>
    <w:p w14:paraId="59106AD4" w14:textId="632D4FC3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Zestawienie fasady zewnętrznej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18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81D4E">
        <w:rPr>
          <w:rFonts w:ascii="Arial" w:eastAsia="Arial" w:hAnsi="Arial" w:cs="Arial"/>
          <w:sz w:val="23"/>
          <w:szCs w:val="23"/>
        </w:rPr>
        <w:t>50</w:t>
      </w:r>
    </w:p>
    <w:p w14:paraId="116F6381" w14:textId="1C1233D6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Zestawienie fasady zewnętrznej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19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81D4E">
        <w:rPr>
          <w:rFonts w:ascii="Arial" w:eastAsia="Arial" w:hAnsi="Arial" w:cs="Arial"/>
          <w:sz w:val="23"/>
          <w:szCs w:val="23"/>
        </w:rPr>
        <w:t>51</w:t>
      </w:r>
    </w:p>
    <w:p w14:paraId="4BCBAC64" w14:textId="61C8774A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t xml:space="preserve"> </w:t>
      </w:r>
      <w:r>
        <w:rPr>
          <w:rFonts w:ascii="Arial" w:hAnsi="Arial" w:cs="Arial"/>
          <w:sz w:val="23"/>
          <w:szCs w:val="23"/>
        </w:rPr>
        <w:t>Rzut posadzek parteru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20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81D4E">
        <w:rPr>
          <w:rFonts w:ascii="Arial" w:eastAsia="Arial" w:hAnsi="Arial" w:cs="Arial"/>
          <w:sz w:val="23"/>
          <w:szCs w:val="23"/>
        </w:rPr>
        <w:t>52</w:t>
      </w:r>
    </w:p>
    <w:p w14:paraId="05D78BB6" w14:textId="14CB8F8E" w:rsidR="00EB4082" w:rsidRPr="00EB4082" w:rsidRDefault="00EB4082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rPr>
          <w:rFonts w:ascii="Arial" w:hAnsi="Arial" w:cs="Arial"/>
          <w:sz w:val="23"/>
          <w:szCs w:val="23"/>
        </w:rPr>
        <w:t xml:space="preserve"> Rzut sufitów parteru</w:t>
      </w:r>
      <w:r w:rsidRPr="003A3022">
        <w:rPr>
          <w:rFonts w:ascii="Arial" w:hAnsi="Arial" w:cs="Arial"/>
          <w:sz w:val="23"/>
          <w:szCs w:val="23"/>
        </w:rPr>
        <w:t xml:space="preserve"> - rys.</w:t>
      </w:r>
      <w:r w:rsidRPr="003A3022">
        <w:rPr>
          <w:rFonts w:ascii="Arial" w:eastAsia="Arial" w:hAnsi="Arial" w:cs="Arial"/>
          <w:sz w:val="23"/>
          <w:szCs w:val="23"/>
        </w:rPr>
        <w:t xml:space="preserve"> A</w:t>
      </w:r>
      <w:r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21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Pr="003A3022">
        <w:rPr>
          <w:rFonts w:ascii="Arial" w:hAnsi="Arial" w:cs="Arial"/>
          <w:sz w:val="23"/>
          <w:szCs w:val="23"/>
        </w:rPr>
        <w:t>str.</w:t>
      </w:r>
      <w:r w:rsidRPr="003A3022">
        <w:rPr>
          <w:rFonts w:ascii="Arial" w:eastAsia="Arial" w:hAnsi="Arial" w:cs="Arial"/>
          <w:sz w:val="23"/>
          <w:szCs w:val="23"/>
        </w:rPr>
        <w:t xml:space="preserve"> </w:t>
      </w:r>
      <w:r w:rsidR="002B057F">
        <w:rPr>
          <w:rFonts w:ascii="Arial" w:eastAsia="Arial" w:hAnsi="Arial" w:cs="Arial"/>
          <w:sz w:val="23"/>
          <w:szCs w:val="23"/>
        </w:rPr>
        <w:t>5</w:t>
      </w:r>
      <w:r w:rsidR="00281D4E">
        <w:rPr>
          <w:rFonts w:ascii="Arial" w:eastAsia="Arial" w:hAnsi="Arial" w:cs="Arial"/>
          <w:sz w:val="23"/>
          <w:szCs w:val="23"/>
        </w:rPr>
        <w:t>3</w:t>
      </w:r>
    </w:p>
    <w:p w14:paraId="286FFEDA" w14:textId="522BE9A9" w:rsidR="00EB4082" w:rsidRPr="00EB4082" w:rsidRDefault="002B057F" w:rsidP="00EB4082">
      <w:pPr>
        <w:pStyle w:val="Akapitzlist"/>
        <w:numPr>
          <w:ilvl w:val="0"/>
          <w:numId w:val="14"/>
        </w:numPr>
        <w:spacing w:after="0"/>
        <w:ind w:right="-2"/>
        <w:jc w:val="both"/>
      </w:pPr>
      <w:r>
        <w:rPr>
          <w:rFonts w:ascii="Arial" w:hAnsi="Arial" w:cs="Arial"/>
          <w:sz w:val="23"/>
          <w:szCs w:val="23"/>
        </w:rPr>
        <w:t xml:space="preserve"> Schemat układu okładzin w łazience </w:t>
      </w:r>
      <w:r w:rsidR="00EB4082" w:rsidRPr="003A3022">
        <w:rPr>
          <w:rFonts w:ascii="Arial" w:hAnsi="Arial" w:cs="Arial"/>
          <w:sz w:val="23"/>
          <w:szCs w:val="23"/>
        </w:rPr>
        <w:t>- rys.</w:t>
      </w:r>
      <w:r w:rsidR="00EB4082" w:rsidRPr="003A3022">
        <w:rPr>
          <w:rFonts w:ascii="Arial" w:eastAsia="Arial" w:hAnsi="Arial" w:cs="Arial"/>
          <w:sz w:val="23"/>
          <w:szCs w:val="23"/>
        </w:rPr>
        <w:t xml:space="preserve"> A</w:t>
      </w:r>
      <w:r w:rsidR="00EB4082" w:rsidRPr="003A3022">
        <w:rPr>
          <w:rFonts w:ascii="Arial" w:hAnsi="Arial" w:cs="Arial"/>
          <w:sz w:val="23"/>
          <w:szCs w:val="23"/>
        </w:rPr>
        <w:t>-</w:t>
      </w:r>
      <w:r>
        <w:rPr>
          <w:rFonts w:ascii="Arial" w:hAnsi="Arial" w:cs="Arial"/>
          <w:sz w:val="23"/>
          <w:szCs w:val="23"/>
        </w:rPr>
        <w:t>22</w:t>
      </w:r>
      <w:r w:rsidR="00EB4082" w:rsidRPr="003A3022">
        <w:rPr>
          <w:rFonts w:ascii="Arial" w:eastAsia="Arial" w:hAnsi="Arial" w:cs="Arial"/>
          <w:sz w:val="23"/>
          <w:szCs w:val="23"/>
        </w:rPr>
        <w:t xml:space="preserve"> </w:t>
      </w:r>
      <w:r w:rsidR="00EB4082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EB4082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EB4082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EB4082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EB4082" w:rsidRPr="003A3022">
        <w:rPr>
          <w:rFonts w:ascii="Arial" w:eastAsia="Arial" w:hAnsi="Arial" w:cs="Arial"/>
          <w:sz w:val="23"/>
          <w:szCs w:val="23"/>
          <w:u w:val="dotted"/>
        </w:rPr>
        <w:tab/>
      </w:r>
      <w:r w:rsidR="00EB4082" w:rsidRPr="003A3022">
        <w:rPr>
          <w:rFonts w:ascii="Arial" w:hAnsi="Arial" w:cs="Arial"/>
          <w:sz w:val="23"/>
          <w:szCs w:val="23"/>
        </w:rPr>
        <w:t>str.</w:t>
      </w:r>
      <w:r w:rsidR="00EB4082" w:rsidRPr="003A3022">
        <w:rPr>
          <w:rFonts w:ascii="Arial" w:eastAsia="Arial" w:hAnsi="Arial" w:cs="Arial"/>
          <w:sz w:val="23"/>
          <w:szCs w:val="23"/>
        </w:rPr>
        <w:t xml:space="preserve"> </w:t>
      </w:r>
      <w:r>
        <w:rPr>
          <w:rFonts w:ascii="Arial" w:eastAsia="Arial" w:hAnsi="Arial" w:cs="Arial"/>
          <w:sz w:val="23"/>
          <w:szCs w:val="23"/>
        </w:rPr>
        <w:t>5</w:t>
      </w:r>
      <w:r w:rsidR="00281D4E">
        <w:rPr>
          <w:rFonts w:ascii="Arial" w:eastAsia="Arial" w:hAnsi="Arial" w:cs="Arial"/>
          <w:sz w:val="23"/>
          <w:szCs w:val="23"/>
        </w:rPr>
        <w:t>4</w:t>
      </w:r>
    </w:p>
    <w:p w14:paraId="070996E5" w14:textId="6B90B707" w:rsidR="00EB4082" w:rsidRPr="008B0EF3" w:rsidRDefault="00EB4082" w:rsidP="00EB4082">
      <w:pPr>
        <w:pStyle w:val="Akapitzlist"/>
        <w:spacing w:after="0"/>
        <w:ind w:left="360" w:right="-2"/>
        <w:jc w:val="both"/>
      </w:pPr>
    </w:p>
    <w:bookmarkEnd w:id="2"/>
    <w:p w14:paraId="157FADA1" w14:textId="77777777" w:rsidR="008609A1" w:rsidRPr="008B0EF3" w:rsidRDefault="008609A1">
      <w:pPr>
        <w:ind w:right="-2"/>
        <w:jc w:val="both"/>
      </w:pPr>
    </w:p>
    <w:p w14:paraId="6370C14D" w14:textId="77777777" w:rsidR="00B23797" w:rsidRPr="008B0EF3" w:rsidRDefault="00B23797" w:rsidP="00745EC4">
      <w:pPr>
        <w:pageBreakBefore/>
        <w:jc w:val="center"/>
        <w:rPr>
          <w:rFonts w:ascii="Arial" w:hAnsi="Arial" w:cs="Arial"/>
          <w:b/>
          <w:bCs/>
          <w:sz w:val="24"/>
          <w:szCs w:val="24"/>
        </w:rPr>
      </w:pPr>
      <w:r w:rsidRPr="008B0EF3">
        <w:rPr>
          <w:rFonts w:ascii="Arial" w:hAnsi="Arial" w:cs="Arial"/>
          <w:b/>
          <w:bCs/>
          <w:sz w:val="24"/>
          <w:szCs w:val="24"/>
        </w:rPr>
        <w:lastRenderedPageBreak/>
        <w:t>Oświadczenie</w:t>
      </w:r>
    </w:p>
    <w:p w14:paraId="77B4A1ED" w14:textId="77777777" w:rsidR="00B23797" w:rsidRPr="008B0EF3" w:rsidRDefault="00B2379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50C07F0" w14:textId="54135488" w:rsidR="00441BA1" w:rsidRPr="008B0EF3" w:rsidRDefault="00441BA1" w:rsidP="00441BA1">
      <w:pPr>
        <w:jc w:val="both"/>
      </w:pPr>
      <w:r w:rsidRPr="008B0EF3">
        <w:rPr>
          <w:rFonts w:ascii="Arial" w:hAnsi="Arial" w:cs="Arial"/>
          <w:sz w:val="24"/>
          <w:szCs w:val="24"/>
        </w:rPr>
        <w:t>W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związku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z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art.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="00696E2C">
        <w:rPr>
          <w:rFonts w:ascii="Arial" w:hAnsi="Arial" w:cs="Arial"/>
          <w:sz w:val="24"/>
          <w:szCs w:val="24"/>
        </w:rPr>
        <w:t>34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ust.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="00696E2C">
        <w:rPr>
          <w:rFonts w:ascii="Arial" w:hAnsi="Arial" w:cs="Arial"/>
          <w:sz w:val="24"/>
          <w:szCs w:val="24"/>
        </w:rPr>
        <w:t>3d pkt. 3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ustawy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z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dnia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7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lipca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1994r.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(z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późn.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zm.)</w:t>
      </w:r>
      <w:r w:rsidRPr="008B0EF3">
        <w:rPr>
          <w:rFonts w:ascii="Arial" w:eastAsia="Arial" w:hAnsi="Arial" w:cs="Arial"/>
          <w:sz w:val="24"/>
          <w:szCs w:val="24"/>
        </w:rPr>
        <w:t xml:space="preserve"> „</w:t>
      </w:r>
      <w:r w:rsidRPr="008B0EF3">
        <w:rPr>
          <w:rFonts w:ascii="Arial" w:hAnsi="Arial" w:cs="Arial"/>
          <w:sz w:val="24"/>
          <w:szCs w:val="24"/>
        </w:rPr>
        <w:t>Prawo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budowlane</w:t>
      </w:r>
      <w:r w:rsidRPr="008B0EF3">
        <w:rPr>
          <w:rFonts w:ascii="Arial" w:eastAsia="Arial" w:hAnsi="Arial" w:cs="Arial"/>
          <w:sz w:val="24"/>
          <w:szCs w:val="24"/>
        </w:rPr>
        <w:t>”</w:t>
      </w:r>
      <w:r w:rsidRPr="008B0EF3">
        <w:rPr>
          <w:rFonts w:ascii="Arial" w:hAnsi="Arial" w:cs="Arial"/>
          <w:sz w:val="24"/>
          <w:szCs w:val="24"/>
        </w:rPr>
        <w:t>,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niniejszym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oświadczam,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że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projekt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="006A382D" w:rsidRPr="008B0EF3">
        <w:rPr>
          <w:rFonts w:ascii="Arial" w:eastAsia="Arial" w:hAnsi="Arial" w:cs="Arial"/>
          <w:sz w:val="24"/>
          <w:szCs w:val="24"/>
        </w:rPr>
        <w:t>architektoniczno-budowlany</w:t>
      </w:r>
      <w:r w:rsidRPr="008B0EF3">
        <w:rPr>
          <w:rFonts w:ascii="Arial" w:eastAsia="Arial" w:hAnsi="Arial" w:cs="Arial"/>
          <w:sz w:val="24"/>
          <w:szCs w:val="24"/>
        </w:rPr>
        <w:t xml:space="preserve"> budowy</w:t>
      </w:r>
      <w:r w:rsidR="00512301" w:rsidRPr="008B0EF3">
        <w:rPr>
          <w:rFonts w:ascii="Arial" w:eastAsia="Arial" w:hAnsi="Arial" w:cs="Arial"/>
          <w:sz w:val="24"/>
          <w:szCs w:val="24"/>
        </w:rPr>
        <w:t xml:space="preserve"> </w:t>
      </w:r>
      <w:r w:rsidR="009F7DB4">
        <w:rPr>
          <w:rFonts w:ascii="Arial" w:eastAsia="Arial" w:hAnsi="Arial" w:cs="Arial"/>
          <w:sz w:val="24"/>
          <w:szCs w:val="24"/>
        </w:rPr>
        <w:t xml:space="preserve">kompleksu </w:t>
      </w:r>
      <w:r w:rsidR="00823427">
        <w:rPr>
          <w:rFonts w:ascii="Arial" w:eastAsia="Arial" w:hAnsi="Arial" w:cs="Arial"/>
          <w:sz w:val="24"/>
          <w:szCs w:val="24"/>
        </w:rPr>
        <w:t xml:space="preserve">kulturalno- oświatowego wraz z przedszkolem , </w:t>
      </w:r>
      <w:r w:rsidR="00CA3D4B">
        <w:rPr>
          <w:rFonts w:ascii="Arial" w:eastAsia="Arial" w:hAnsi="Arial" w:cs="Arial"/>
          <w:sz w:val="24"/>
          <w:szCs w:val="24"/>
        </w:rPr>
        <w:t xml:space="preserve">żłobkiem i Gminną biblioteką </w:t>
      </w:r>
      <w:r w:rsidR="00512301" w:rsidRPr="008B0EF3">
        <w:rPr>
          <w:rFonts w:ascii="Arial" w:eastAsia="Arial" w:hAnsi="Arial" w:cs="Arial"/>
          <w:sz w:val="24"/>
          <w:szCs w:val="24"/>
        </w:rPr>
        <w:t xml:space="preserve"> </w:t>
      </w:r>
      <w:r w:rsidR="003E3F60">
        <w:rPr>
          <w:rFonts w:ascii="Arial" w:eastAsia="Arial" w:hAnsi="Arial" w:cs="Arial"/>
          <w:sz w:val="24"/>
          <w:szCs w:val="24"/>
        </w:rPr>
        <w:br/>
      </w:r>
      <w:r w:rsidRPr="008B0EF3">
        <w:rPr>
          <w:rFonts w:ascii="Arial" w:eastAsia="Arial" w:hAnsi="Arial" w:cs="Arial"/>
          <w:sz w:val="24"/>
          <w:szCs w:val="24"/>
        </w:rPr>
        <w:t>(dz. nr ewid.</w:t>
      </w:r>
      <w:r w:rsidRPr="008B0EF3">
        <w:rPr>
          <w:rFonts w:ascii="Arial" w:hAnsi="Arial" w:cs="Arial"/>
          <w:b/>
          <w:bCs/>
          <w:sz w:val="22"/>
          <w:szCs w:val="22"/>
        </w:rPr>
        <w:t xml:space="preserve"> </w:t>
      </w:r>
      <w:r w:rsidR="00CA3D4B">
        <w:rPr>
          <w:rFonts w:ascii="Arial" w:hAnsi="Arial" w:cs="Arial"/>
          <w:sz w:val="22"/>
          <w:szCs w:val="22"/>
        </w:rPr>
        <w:t xml:space="preserve">529/5 </w:t>
      </w:r>
      <w:r w:rsidR="005928A0" w:rsidRPr="008B0EF3">
        <w:rPr>
          <w:rFonts w:ascii="Arial" w:hAnsi="Arial" w:cs="Arial"/>
          <w:sz w:val="22"/>
          <w:szCs w:val="22"/>
        </w:rPr>
        <w:t>,</w:t>
      </w:r>
      <w:r w:rsidR="006A382D" w:rsidRPr="008B0EF3">
        <w:rPr>
          <w:rFonts w:ascii="Arial" w:hAnsi="Arial" w:cs="Arial"/>
          <w:bCs/>
          <w:sz w:val="24"/>
          <w:szCs w:val="24"/>
          <w:lang w:eastAsia="pl-PL"/>
        </w:rPr>
        <w:t xml:space="preserve"> </w:t>
      </w:r>
      <w:r w:rsidRPr="008B0EF3">
        <w:rPr>
          <w:rFonts w:ascii="Arial" w:hAnsi="Arial" w:cs="Arial"/>
          <w:bCs/>
          <w:sz w:val="24"/>
          <w:szCs w:val="24"/>
          <w:lang w:eastAsia="pl-PL"/>
        </w:rPr>
        <w:t>obręb</w:t>
      </w:r>
      <w:r w:rsidR="005928A0" w:rsidRPr="008B0EF3">
        <w:rPr>
          <w:rFonts w:ascii="Arial" w:hAnsi="Arial" w:cs="Arial"/>
          <w:bCs/>
          <w:sz w:val="24"/>
          <w:szCs w:val="24"/>
          <w:lang w:eastAsia="pl-PL"/>
        </w:rPr>
        <w:t>:</w:t>
      </w:r>
      <w:r w:rsidRPr="008B0EF3">
        <w:rPr>
          <w:rFonts w:ascii="Arial" w:hAnsi="Arial" w:cs="Arial"/>
          <w:bCs/>
          <w:sz w:val="24"/>
          <w:szCs w:val="24"/>
          <w:lang w:eastAsia="pl-PL"/>
        </w:rPr>
        <w:t xml:space="preserve"> </w:t>
      </w:r>
      <w:r w:rsidR="00CA3D4B">
        <w:rPr>
          <w:rFonts w:ascii="Arial" w:hAnsi="Arial" w:cs="Arial"/>
          <w:bCs/>
          <w:sz w:val="24"/>
          <w:szCs w:val="24"/>
          <w:lang w:eastAsia="pl-PL"/>
        </w:rPr>
        <w:t>Staro</w:t>
      </w:r>
      <w:r w:rsidR="002B057F">
        <w:rPr>
          <w:rFonts w:ascii="Arial" w:hAnsi="Arial" w:cs="Arial"/>
          <w:bCs/>
          <w:sz w:val="24"/>
          <w:szCs w:val="24"/>
          <w:lang w:eastAsia="pl-PL"/>
        </w:rPr>
        <w:t>ź</w:t>
      </w:r>
      <w:r w:rsidR="00CA3D4B">
        <w:rPr>
          <w:rFonts w:ascii="Arial" w:hAnsi="Arial" w:cs="Arial"/>
          <w:bCs/>
          <w:sz w:val="24"/>
          <w:szCs w:val="24"/>
          <w:lang w:eastAsia="pl-PL"/>
        </w:rPr>
        <w:t>reby</w:t>
      </w:r>
      <w:r w:rsidR="005928A0" w:rsidRPr="008B0EF3">
        <w:rPr>
          <w:rFonts w:ascii="Arial" w:hAnsi="Arial" w:cs="Arial"/>
          <w:bCs/>
          <w:sz w:val="24"/>
          <w:szCs w:val="24"/>
          <w:lang w:eastAsia="pl-PL"/>
        </w:rPr>
        <w:t xml:space="preserve">) </w:t>
      </w:r>
      <w:r w:rsidR="00882C17">
        <w:rPr>
          <w:rFonts w:ascii="Arial" w:hAnsi="Arial" w:cs="Arial"/>
          <w:bCs/>
          <w:sz w:val="24"/>
          <w:szCs w:val="24"/>
          <w:lang w:eastAsia="pl-PL"/>
        </w:rPr>
        <w:t>przy ul.</w:t>
      </w:r>
      <w:r w:rsidR="003C1F66">
        <w:rPr>
          <w:rFonts w:ascii="Arial" w:hAnsi="Arial" w:cs="Arial"/>
          <w:bCs/>
          <w:sz w:val="24"/>
          <w:szCs w:val="24"/>
          <w:lang w:eastAsia="pl-PL"/>
        </w:rPr>
        <w:t xml:space="preserve"> H</w:t>
      </w:r>
      <w:r w:rsidR="002B057F">
        <w:rPr>
          <w:rFonts w:ascii="Arial" w:hAnsi="Arial" w:cs="Arial"/>
          <w:bCs/>
          <w:sz w:val="24"/>
          <w:szCs w:val="24"/>
          <w:lang w:eastAsia="pl-PL"/>
        </w:rPr>
        <w:t xml:space="preserve">enryka </w:t>
      </w:r>
      <w:r w:rsidR="00882C17">
        <w:rPr>
          <w:rFonts w:ascii="Arial" w:hAnsi="Arial" w:cs="Arial"/>
          <w:bCs/>
          <w:sz w:val="24"/>
          <w:szCs w:val="24"/>
          <w:lang w:eastAsia="pl-PL"/>
        </w:rPr>
        <w:t>Sie</w:t>
      </w:r>
      <w:r w:rsidR="003C1F66">
        <w:rPr>
          <w:rFonts w:ascii="Arial" w:hAnsi="Arial" w:cs="Arial"/>
          <w:bCs/>
          <w:sz w:val="24"/>
          <w:szCs w:val="24"/>
          <w:lang w:eastAsia="pl-PL"/>
        </w:rPr>
        <w:t xml:space="preserve">nkiewicza 10 </w:t>
      </w:r>
      <w:r w:rsidR="009335ED">
        <w:rPr>
          <w:rFonts w:ascii="Arial" w:hAnsi="Arial" w:cs="Arial"/>
          <w:bCs/>
          <w:sz w:val="24"/>
          <w:szCs w:val="24"/>
          <w:lang w:eastAsia="pl-PL"/>
        </w:rPr>
        <w:t>09-410 Staro</w:t>
      </w:r>
      <w:r w:rsidR="002B057F">
        <w:rPr>
          <w:rFonts w:ascii="Arial" w:hAnsi="Arial" w:cs="Arial"/>
          <w:bCs/>
          <w:sz w:val="24"/>
          <w:szCs w:val="24"/>
          <w:lang w:eastAsia="pl-PL"/>
        </w:rPr>
        <w:t>ź</w:t>
      </w:r>
      <w:r w:rsidR="009335ED">
        <w:rPr>
          <w:rFonts w:ascii="Arial" w:hAnsi="Arial" w:cs="Arial"/>
          <w:bCs/>
          <w:sz w:val="24"/>
          <w:szCs w:val="24"/>
          <w:lang w:eastAsia="pl-PL"/>
        </w:rPr>
        <w:t xml:space="preserve">reby </w:t>
      </w:r>
      <w:r w:rsidRPr="008B0EF3">
        <w:rPr>
          <w:rFonts w:ascii="Arial" w:hAnsi="Arial" w:cs="Arial"/>
          <w:sz w:val="24"/>
          <w:szCs w:val="24"/>
        </w:rPr>
        <w:t>został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wykonany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zgodnie z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obowiązującymi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przepisami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oraz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zasadami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wiedzy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technicznej.</w:t>
      </w:r>
    </w:p>
    <w:p w14:paraId="5999532F" w14:textId="77777777" w:rsidR="00441BA1" w:rsidRPr="008B0EF3" w:rsidRDefault="00441BA1" w:rsidP="00441BA1">
      <w:pPr>
        <w:jc w:val="both"/>
        <w:rPr>
          <w:rFonts w:ascii="Arial" w:hAnsi="Arial" w:cs="Arial"/>
          <w:sz w:val="24"/>
          <w:szCs w:val="24"/>
        </w:rPr>
      </w:pPr>
    </w:p>
    <w:p w14:paraId="0C9E7DFE" w14:textId="06DF30BB" w:rsidR="00160632" w:rsidRDefault="00441BA1" w:rsidP="00441BA1">
      <w:pPr>
        <w:jc w:val="both"/>
        <w:rPr>
          <w:rFonts w:ascii="Arial" w:hAnsi="Arial" w:cs="Arial"/>
          <w:sz w:val="24"/>
          <w:szCs w:val="24"/>
        </w:rPr>
      </w:pPr>
      <w:r w:rsidRPr="008B0EF3">
        <w:rPr>
          <w:rFonts w:ascii="Arial" w:hAnsi="Arial" w:cs="Arial"/>
          <w:sz w:val="24"/>
          <w:szCs w:val="24"/>
        </w:rPr>
        <w:t>W związku z art. 3</w:t>
      </w:r>
      <w:r w:rsidR="00696E2C">
        <w:rPr>
          <w:rFonts w:ascii="Arial" w:hAnsi="Arial" w:cs="Arial"/>
          <w:sz w:val="24"/>
          <w:szCs w:val="24"/>
        </w:rPr>
        <w:t>2</w:t>
      </w:r>
      <w:r w:rsidRPr="008B0EF3">
        <w:rPr>
          <w:rFonts w:ascii="Arial" w:hAnsi="Arial" w:cs="Arial"/>
          <w:sz w:val="24"/>
          <w:szCs w:val="24"/>
        </w:rPr>
        <w:t xml:space="preserve"> ust. </w:t>
      </w:r>
      <w:r w:rsidR="00696E2C">
        <w:rPr>
          <w:rFonts w:ascii="Arial" w:hAnsi="Arial" w:cs="Arial"/>
          <w:sz w:val="24"/>
          <w:szCs w:val="24"/>
        </w:rPr>
        <w:t>2</w:t>
      </w:r>
      <w:r w:rsidRPr="008B0EF3">
        <w:rPr>
          <w:rFonts w:ascii="Arial" w:hAnsi="Arial" w:cs="Arial"/>
          <w:sz w:val="24"/>
          <w:szCs w:val="24"/>
        </w:rPr>
        <w:t xml:space="preserve"> pkt. </w:t>
      </w:r>
      <w:r w:rsidR="00696E2C">
        <w:rPr>
          <w:rFonts w:ascii="Arial" w:hAnsi="Arial" w:cs="Arial"/>
          <w:sz w:val="24"/>
          <w:szCs w:val="24"/>
        </w:rPr>
        <w:t>10</w:t>
      </w:r>
      <w:r w:rsidRPr="008B0EF3">
        <w:rPr>
          <w:rFonts w:ascii="Arial" w:hAnsi="Arial" w:cs="Arial"/>
          <w:sz w:val="24"/>
          <w:szCs w:val="24"/>
        </w:rPr>
        <w:t xml:space="preserve"> ustawy z dnia 7 lipca 1994r. (DZ.U z 2019r. poz. 1186 z późn. zm.) „Prawo budowlane”, niniejszym oświadczam, że nie istnieje możliwość podłączenia projektowanego budynku do sieci ciepłowniczej, zgodnie z warunkami określonymi w art.7b ustawy z dnia 10 kwietnia 1997r. – Prawo energetyczne </w:t>
      </w:r>
      <w:r w:rsidR="00160632" w:rsidRPr="008B0EF3">
        <w:rPr>
          <w:rFonts w:ascii="Arial" w:hAnsi="Arial" w:cs="Arial"/>
          <w:sz w:val="24"/>
          <w:szCs w:val="24"/>
        </w:rPr>
        <w:t>(D</w:t>
      </w:r>
      <w:r w:rsidR="00160632">
        <w:rPr>
          <w:rFonts w:ascii="Arial" w:hAnsi="Arial" w:cs="Arial"/>
          <w:sz w:val="24"/>
          <w:szCs w:val="24"/>
        </w:rPr>
        <w:t>z</w:t>
      </w:r>
      <w:r w:rsidR="00160632" w:rsidRPr="008B0EF3">
        <w:rPr>
          <w:rFonts w:ascii="Arial" w:hAnsi="Arial" w:cs="Arial"/>
          <w:sz w:val="24"/>
          <w:szCs w:val="24"/>
        </w:rPr>
        <w:t>.U. z 2019r. poz. 755 z późn. zm.).</w:t>
      </w:r>
    </w:p>
    <w:p w14:paraId="6A191979" w14:textId="3608B39C" w:rsidR="00441BA1" w:rsidRDefault="008B0EF3" w:rsidP="00441BA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/>
      </w:r>
    </w:p>
    <w:p w14:paraId="0EA987D0" w14:textId="77777777" w:rsidR="00441BA1" w:rsidRPr="008B0EF3" w:rsidRDefault="00441BA1" w:rsidP="00441BA1">
      <w:pPr>
        <w:jc w:val="both"/>
        <w:rPr>
          <w:rFonts w:ascii="Arial" w:hAnsi="Arial" w:cs="Arial"/>
          <w:sz w:val="24"/>
          <w:szCs w:val="24"/>
        </w:rPr>
      </w:pPr>
      <w:r w:rsidRPr="008B0EF3">
        <w:rPr>
          <w:rFonts w:ascii="Arial" w:hAnsi="Arial" w:cs="Arial"/>
          <w:sz w:val="24"/>
          <w:szCs w:val="24"/>
        </w:rPr>
        <w:t>Jestem świadom odpowiedzialności karnej za złożenie fałszywego oświadczenia</w:t>
      </w:r>
    </w:p>
    <w:p w14:paraId="18CBFBE0" w14:textId="77777777" w:rsidR="00441BA1" w:rsidRPr="008B0EF3" w:rsidRDefault="00441BA1" w:rsidP="00441BA1">
      <w:pPr>
        <w:jc w:val="both"/>
        <w:rPr>
          <w:rFonts w:ascii="Arial" w:hAnsi="Arial" w:cs="Arial"/>
          <w:sz w:val="24"/>
          <w:szCs w:val="24"/>
        </w:rPr>
      </w:pPr>
    </w:p>
    <w:p w14:paraId="648A7486" w14:textId="18F0989B" w:rsidR="00441BA1" w:rsidRPr="008B0EF3" w:rsidRDefault="00441BA1" w:rsidP="00441BA1">
      <w:pPr>
        <w:ind w:right="-909"/>
        <w:jc w:val="both"/>
      </w:pPr>
      <w:r w:rsidRPr="008B0EF3">
        <w:rPr>
          <w:rFonts w:ascii="Arial" w:hAnsi="Arial" w:cs="Arial"/>
          <w:bCs/>
          <w:sz w:val="24"/>
          <w:szCs w:val="24"/>
        </w:rPr>
        <w:t>Łódź</w:t>
      </w:r>
      <w:r w:rsidR="005928A0" w:rsidRPr="008B0EF3">
        <w:rPr>
          <w:rFonts w:ascii="Arial" w:hAnsi="Arial" w:cs="Arial"/>
          <w:bCs/>
          <w:sz w:val="24"/>
          <w:szCs w:val="24"/>
        </w:rPr>
        <w:t>,</w:t>
      </w:r>
      <w:r w:rsidRPr="008B0EF3">
        <w:rPr>
          <w:rFonts w:ascii="Arial" w:eastAsia="Arial" w:hAnsi="Arial" w:cs="Arial"/>
          <w:bCs/>
          <w:sz w:val="24"/>
          <w:szCs w:val="24"/>
        </w:rPr>
        <w:t xml:space="preserve"> </w:t>
      </w:r>
      <w:r w:rsidR="003E3F60">
        <w:rPr>
          <w:rFonts w:ascii="Arial" w:hAnsi="Arial" w:cs="Arial"/>
          <w:bCs/>
          <w:sz w:val="24"/>
          <w:szCs w:val="24"/>
        </w:rPr>
        <w:t>6</w:t>
      </w:r>
      <w:r w:rsidRPr="008B0EF3">
        <w:rPr>
          <w:rFonts w:ascii="Arial" w:hAnsi="Arial" w:cs="Arial"/>
          <w:bCs/>
          <w:sz w:val="24"/>
          <w:szCs w:val="24"/>
        </w:rPr>
        <w:t>.</w:t>
      </w:r>
      <w:r w:rsidR="001B3A90">
        <w:rPr>
          <w:rFonts w:ascii="Arial" w:hAnsi="Arial" w:cs="Arial"/>
          <w:bCs/>
          <w:sz w:val="24"/>
          <w:szCs w:val="24"/>
        </w:rPr>
        <w:t>04</w:t>
      </w:r>
      <w:r w:rsidRPr="008B0EF3">
        <w:rPr>
          <w:rFonts w:ascii="Arial" w:hAnsi="Arial" w:cs="Arial"/>
          <w:bCs/>
          <w:sz w:val="24"/>
          <w:szCs w:val="24"/>
        </w:rPr>
        <w:t>.202</w:t>
      </w:r>
      <w:r w:rsidR="001B3A90">
        <w:rPr>
          <w:rFonts w:ascii="Arial" w:hAnsi="Arial" w:cs="Arial"/>
          <w:bCs/>
          <w:sz w:val="24"/>
          <w:szCs w:val="24"/>
        </w:rPr>
        <w:t>2</w:t>
      </w:r>
      <w:r w:rsidRPr="008B0EF3">
        <w:rPr>
          <w:rFonts w:ascii="Arial" w:hAnsi="Arial" w:cs="Arial"/>
          <w:bCs/>
          <w:sz w:val="24"/>
          <w:szCs w:val="24"/>
        </w:rPr>
        <w:t xml:space="preserve"> r.</w:t>
      </w:r>
    </w:p>
    <w:p w14:paraId="0BF409E1" w14:textId="77777777" w:rsidR="00B23797" w:rsidRPr="008B0EF3" w:rsidRDefault="00B23797">
      <w:pPr>
        <w:pStyle w:val="Nagwek5"/>
        <w:numPr>
          <w:ilvl w:val="0"/>
          <w:numId w:val="0"/>
        </w:numPr>
        <w:tabs>
          <w:tab w:val="clear" w:pos="1008"/>
        </w:tabs>
        <w:ind w:left="-284"/>
        <w:jc w:val="center"/>
        <w:rPr>
          <w:rFonts w:ascii="Arial" w:hAnsi="Arial" w:cs="Arial"/>
          <w:b/>
          <w:sz w:val="22"/>
          <w:szCs w:val="24"/>
        </w:rPr>
      </w:pPr>
    </w:p>
    <w:p w14:paraId="2C2BC45F" w14:textId="3D3EB9DA" w:rsidR="00B23797" w:rsidRPr="008B0EF3" w:rsidRDefault="00B23797" w:rsidP="00AD6519">
      <w:pPr>
        <w:pageBreakBefore/>
        <w:jc w:val="center"/>
        <w:rPr>
          <w:rFonts w:ascii="Arial" w:hAnsi="Arial" w:cs="Arial"/>
          <w:b/>
          <w:bCs/>
          <w:sz w:val="24"/>
          <w:szCs w:val="24"/>
        </w:rPr>
      </w:pPr>
      <w:r w:rsidRPr="008B0EF3">
        <w:rPr>
          <w:rFonts w:ascii="Arial" w:hAnsi="Arial" w:cs="Arial"/>
          <w:b/>
          <w:bCs/>
          <w:sz w:val="24"/>
          <w:szCs w:val="24"/>
        </w:rPr>
        <w:lastRenderedPageBreak/>
        <w:t xml:space="preserve">OPIS TECHNICZNY DO PROJEKTU BUDOWY </w:t>
      </w:r>
      <w:r w:rsidRPr="008B0EF3">
        <w:rPr>
          <w:rFonts w:ascii="Arial" w:hAnsi="Arial" w:cs="Arial"/>
          <w:b/>
          <w:bCs/>
          <w:sz w:val="24"/>
          <w:szCs w:val="24"/>
        </w:rPr>
        <w:br/>
      </w:r>
      <w:r w:rsidR="00114655">
        <w:rPr>
          <w:rFonts w:ascii="Arial" w:hAnsi="Arial" w:cs="Arial"/>
          <w:b/>
          <w:bCs/>
          <w:sz w:val="24"/>
          <w:szCs w:val="24"/>
        </w:rPr>
        <w:t>KOMPLEKSU KULTURALNO-OŚWIATOWEGO</w:t>
      </w:r>
      <w:r w:rsidR="005362A9">
        <w:rPr>
          <w:rFonts w:ascii="Arial" w:hAnsi="Arial" w:cs="Arial"/>
          <w:b/>
          <w:bCs/>
          <w:sz w:val="24"/>
          <w:szCs w:val="24"/>
        </w:rPr>
        <w:t xml:space="preserve"> </w:t>
      </w:r>
      <w:r w:rsidR="003E3F60">
        <w:rPr>
          <w:rFonts w:ascii="Arial" w:hAnsi="Arial" w:cs="Arial"/>
          <w:b/>
          <w:bCs/>
          <w:sz w:val="24"/>
          <w:szCs w:val="24"/>
        </w:rPr>
        <w:br/>
      </w:r>
      <w:r w:rsidR="005362A9">
        <w:rPr>
          <w:rFonts w:ascii="Arial" w:hAnsi="Arial" w:cs="Arial"/>
          <w:b/>
          <w:bCs/>
          <w:sz w:val="24"/>
          <w:szCs w:val="24"/>
        </w:rPr>
        <w:t xml:space="preserve">WRAZ Z </w:t>
      </w:r>
      <w:r w:rsidR="00114655">
        <w:rPr>
          <w:rFonts w:ascii="Arial" w:hAnsi="Arial" w:cs="Arial"/>
          <w:b/>
          <w:bCs/>
          <w:sz w:val="24"/>
          <w:szCs w:val="24"/>
        </w:rPr>
        <w:t>PRZEDSZKOLEM, ŻŁOBKIEM I GMINNĄ BIBLIOTEKĄ</w:t>
      </w:r>
    </w:p>
    <w:p w14:paraId="6173B7B4" w14:textId="77777777" w:rsidR="00745EC4" w:rsidRPr="008B0EF3" w:rsidRDefault="00745EC4" w:rsidP="00745EC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6193CDE" w14:textId="77777777" w:rsidR="00B23797" w:rsidRPr="008B0EF3" w:rsidRDefault="00B23797" w:rsidP="00AD651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8B0EF3">
        <w:rPr>
          <w:rFonts w:ascii="Arial" w:hAnsi="Arial" w:cs="Arial"/>
          <w:b/>
          <w:bCs/>
          <w:sz w:val="24"/>
          <w:szCs w:val="24"/>
          <w:u w:val="single"/>
        </w:rPr>
        <w:t>1.</w:t>
      </w:r>
      <w:r w:rsidRPr="008B0EF3">
        <w:rPr>
          <w:rFonts w:ascii="Arial" w:eastAsia="Arial" w:hAnsi="Arial" w:cs="Arial"/>
          <w:b/>
          <w:bCs/>
          <w:sz w:val="24"/>
          <w:szCs w:val="24"/>
          <w:u w:val="single"/>
        </w:rPr>
        <w:t xml:space="preserve"> </w:t>
      </w:r>
      <w:r w:rsidRPr="008B0EF3">
        <w:rPr>
          <w:rFonts w:ascii="Arial" w:hAnsi="Arial" w:cs="Arial"/>
          <w:b/>
          <w:bCs/>
          <w:sz w:val="24"/>
          <w:szCs w:val="24"/>
          <w:u w:val="single"/>
        </w:rPr>
        <w:t>Dane</w:t>
      </w:r>
      <w:r w:rsidRPr="008B0EF3">
        <w:rPr>
          <w:rFonts w:ascii="Arial" w:eastAsia="Arial" w:hAnsi="Arial" w:cs="Arial"/>
          <w:b/>
          <w:bCs/>
          <w:sz w:val="24"/>
          <w:szCs w:val="24"/>
          <w:u w:val="single"/>
        </w:rPr>
        <w:t xml:space="preserve"> </w:t>
      </w:r>
      <w:r w:rsidRPr="008B0EF3">
        <w:rPr>
          <w:rFonts w:ascii="Arial" w:hAnsi="Arial" w:cs="Arial"/>
          <w:b/>
          <w:bCs/>
          <w:sz w:val="24"/>
          <w:szCs w:val="24"/>
          <w:u w:val="single"/>
        </w:rPr>
        <w:t>ogólne:</w:t>
      </w:r>
    </w:p>
    <w:p w14:paraId="14339975" w14:textId="049EC086" w:rsidR="00E35D4C" w:rsidRPr="00AD6519" w:rsidRDefault="00E35D4C" w:rsidP="00E35D4C">
      <w:pPr>
        <w:ind w:left="2835" w:hanging="2835"/>
        <w:jc w:val="both"/>
        <w:rPr>
          <w:rFonts w:ascii="Arial" w:hAnsi="Arial" w:cs="Arial"/>
          <w:sz w:val="24"/>
          <w:szCs w:val="24"/>
        </w:rPr>
      </w:pPr>
      <w:r w:rsidRPr="00AD6519">
        <w:rPr>
          <w:rFonts w:ascii="Arial" w:hAnsi="Arial" w:cs="Arial"/>
          <w:sz w:val="24"/>
          <w:szCs w:val="24"/>
        </w:rPr>
        <w:t>1.1.Obiekt: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                  </w:t>
      </w:r>
      <w:r>
        <w:rPr>
          <w:rFonts w:ascii="Arial" w:eastAsia="Arial" w:hAnsi="Arial" w:cs="Arial"/>
          <w:sz w:val="24"/>
          <w:szCs w:val="24"/>
        </w:rPr>
        <w:tab/>
        <w:t>Budowa kompleksu kulturalno-oświatowego z przedszkolem, żłobkiem oraz Biblioteką Gminną</w:t>
      </w:r>
    </w:p>
    <w:p w14:paraId="59E6B1F5" w14:textId="77777777" w:rsidR="00E0435A" w:rsidRDefault="00E35D4C" w:rsidP="00E35D4C">
      <w:pPr>
        <w:jc w:val="both"/>
        <w:rPr>
          <w:rFonts w:ascii="Arial" w:eastAsia="Arial" w:hAnsi="Arial" w:cs="Arial"/>
          <w:sz w:val="24"/>
          <w:szCs w:val="24"/>
        </w:rPr>
      </w:pPr>
      <w:r w:rsidRPr="00AD6519">
        <w:rPr>
          <w:rFonts w:ascii="Arial" w:hAnsi="Arial" w:cs="Arial"/>
          <w:sz w:val="24"/>
          <w:szCs w:val="24"/>
        </w:rPr>
        <w:t>1.2.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Adres: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eastAsia="Arial" w:hAnsi="Arial" w:cs="Arial"/>
          <w:sz w:val="24"/>
          <w:szCs w:val="24"/>
        </w:rPr>
        <w:tab/>
      </w:r>
      <w:r w:rsidRPr="00AD6519"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 w:rsidR="003C1F66">
        <w:rPr>
          <w:rFonts w:ascii="Arial" w:eastAsia="Arial" w:hAnsi="Arial" w:cs="Arial"/>
          <w:sz w:val="24"/>
          <w:szCs w:val="24"/>
        </w:rPr>
        <w:t xml:space="preserve">ul. Sienkiewicza 10, </w:t>
      </w:r>
      <w:r>
        <w:rPr>
          <w:rFonts w:ascii="Arial" w:eastAsia="Arial" w:hAnsi="Arial" w:cs="Arial"/>
          <w:sz w:val="24"/>
          <w:szCs w:val="24"/>
        </w:rPr>
        <w:t>Staroź</w:t>
      </w:r>
      <w:r w:rsidR="00E0435A"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 xml:space="preserve">eby dz. nr ewid. 529/5 </w:t>
      </w:r>
    </w:p>
    <w:p w14:paraId="1A92DE65" w14:textId="61093920" w:rsidR="00E35D4C" w:rsidRPr="00AD6519" w:rsidRDefault="00E0435A" w:rsidP="00E35D4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 w:rsidR="00E35D4C">
        <w:rPr>
          <w:rFonts w:ascii="Arial" w:eastAsia="Arial" w:hAnsi="Arial" w:cs="Arial"/>
          <w:sz w:val="24"/>
          <w:szCs w:val="24"/>
        </w:rPr>
        <w:t>09-440</w:t>
      </w:r>
      <w:r>
        <w:rPr>
          <w:rFonts w:ascii="Arial" w:eastAsia="Arial" w:hAnsi="Arial" w:cs="Arial"/>
          <w:sz w:val="24"/>
          <w:szCs w:val="24"/>
        </w:rPr>
        <w:t>,</w:t>
      </w:r>
      <w:r w:rsidR="00E35D4C">
        <w:rPr>
          <w:rFonts w:ascii="Arial" w:eastAsia="Arial" w:hAnsi="Arial" w:cs="Arial"/>
          <w:sz w:val="24"/>
          <w:szCs w:val="24"/>
        </w:rPr>
        <w:t xml:space="preserve"> Staroź</w:t>
      </w:r>
      <w:r>
        <w:rPr>
          <w:rFonts w:ascii="Arial" w:eastAsia="Arial" w:hAnsi="Arial" w:cs="Arial"/>
          <w:sz w:val="24"/>
          <w:szCs w:val="24"/>
        </w:rPr>
        <w:t>r</w:t>
      </w:r>
      <w:r w:rsidR="00E35D4C">
        <w:rPr>
          <w:rFonts w:ascii="Arial" w:eastAsia="Arial" w:hAnsi="Arial" w:cs="Arial"/>
          <w:sz w:val="24"/>
          <w:szCs w:val="24"/>
        </w:rPr>
        <w:t>eby</w:t>
      </w:r>
    </w:p>
    <w:p w14:paraId="0F6A87B6" w14:textId="08999738" w:rsidR="00E35D4C" w:rsidRPr="00792675" w:rsidRDefault="00E35D4C" w:rsidP="00E35D4C">
      <w:pPr>
        <w:jc w:val="both"/>
        <w:rPr>
          <w:rFonts w:ascii="Arial" w:eastAsia="Arial" w:hAnsi="Arial" w:cs="Arial"/>
          <w:sz w:val="24"/>
          <w:szCs w:val="24"/>
        </w:rPr>
      </w:pPr>
      <w:r w:rsidRPr="00792675">
        <w:rPr>
          <w:rFonts w:ascii="Arial" w:hAnsi="Arial" w:cs="Arial"/>
          <w:sz w:val="24"/>
          <w:szCs w:val="24"/>
        </w:rPr>
        <w:t>1.3.</w:t>
      </w:r>
      <w:r w:rsidRPr="00792675">
        <w:rPr>
          <w:rFonts w:ascii="Arial" w:eastAsia="Arial" w:hAnsi="Arial" w:cs="Arial"/>
          <w:sz w:val="24"/>
          <w:szCs w:val="24"/>
        </w:rPr>
        <w:t xml:space="preserve"> </w:t>
      </w:r>
      <w:r w:rsidRPr="00792675">
        <w:rPr>
          <w:rFonts w:ascii="Arial" w:hAnsi="Arial" w:cs="Arial"/>
          <w:sz w:val="24"/>
          <w:szCs w:val="24"/>
        </w:rPr>
        <w:t>Inwestor:</w:t>
      </w:r>
      <w:r w:rsidRPr="00792675">
        <w:rPr>
          <w:rFonts w:ascii="Arial" w:eastAsia="Arial" w:hAnsi="Arial" w:cs="Arial"/>
          <w:sz w:val="24"/>
          <w:szCs w:val="24"/>
        </w:rPr>
        <w:t xml:space="preserve"> </w:t>
      </w:r>
      <w:r w:rsidRPr="00792675">
        <w:rPr>
          <w:rFonts w:ascii="Arial" w:eastAsia="Arial" w:hAnsi="Arial" w:cs="Arial"/>
          <w:sz w:val="24"/>
          <w:szCs w:val="24"/>
        </w:rPr>
        <w:tab/>
      </w:r>
      <w:r w:rsidRPr="00792675"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>Urząd Gminy w Staroź</w:t>
      </w:r>
      <w:r w:rsidR="00E0435A"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ebach</w:t>
      </w:r>
    </w:p>
    <w:p w14:paraId="04E4FB61" w14:textId="46E36DD6" w:rsidR="00E35D4C" w:rsidRPr="00AD6519" w:rsidRDefault="00E35D4C" w:rsidP="00E35D4C">
      <w:pPr>
        <w:jc w:val="both"/>
        <w:rPr>
          <w:rFonts w:ascii="Arial" w:hAnsi="Arial" w:cs="Arial"/>
          <w:sz w:val="24"/>
          <w:szCs w:val="24"/>
        </w:rPr>
      </w:pPr>
      <w:r w:rsidRPr="00792675">
        <w:rPr>
          <w:rFonts w:ascii="Arial" w:eastAsia="Arial" w:hAnsi="Arial" w:cs="Arial"/>
          <w:sz w:val="24"/>
          <w:szCs w:val="24"/>
        </w:rPr>
        <w:tab/>
      </w:r>
      <w:r w:rsidRPr="00792675">
        <w:rPr>
          <w:rFonts w:ascii="Arial" w:eastAsia="Arial" w:hAnsi="Arial" w:cs="Arial"/>
          <w:sz w:val="24"/>
          <w:szCs w:val="24"/>
        </w:rPr>
        <w:tab/>
      </w:r>
      <w:r w:rsidRPr="00792675">
        <w:rPr>
          <w:rFonts w:ascii="Arial" w:eastAsia="Arial" w:hAnsi="Arial" w:cs="Arial"/>
          <w:sz w:val="24"/>
          <w:szCs w:val="24"/>
        </w:rPr>
        <w:tab/>
      </w:r>
      <w:r w:rsidRPr="00792675"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>09-440 Staroź</w:t>
      </w:r>
      <w:r w:rsidR="00E0435A"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eby</w:t>
      </w:r>
    </w:p>
    <w:p w14:paraId="5F8C7CCC" w14:textId="77777777" w:rsidR="00E35D4C" w:rsidRDefault="00E35D4C" w:rsidP="00E35D4C">
      <w:pPr>
        <w:jc w:val="both"/>
        <w:rPr>
          <w:rFonts w:ascii="Arial" w:eastAsia="Arial" w:hAnsi="Arial" w:cs="Arial"/>
          <w:sz w:val="24"/>
          <w:szCs w:val="24"/>
        </w:rPr>
      </w:pPr>
      <w:r w:rsidRPr="00AD6519">
        <w:rPr>
          <w:rFonts w:ascii="Arial" w:hAnsi="Arial" w:cs="Arial"/>
          <w:sz w:val="24"/>
          <w:szCs w:val="24"/>
        </w:rPr>
        <w:t>1.4.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Jednostka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autorska:</w:t>
      </w:r>
      <w:r w:rsidRPr="00AD6519">
        <w:rPr>
          <w:rFonts w:ascii="Arial" w:hAnsi="Arial" w:cs="Arial"/>
          <w:sz w:val="24"/>
          <w:szCs w:val="24"/>
        </w:rPr>
        <w:tab/>
        <w:t>KOWALCZYK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ARCHITEKCI</w:t>
      </w:r>
    </w:p>
    <w:p w14:paraId="2B9C7FAB" w14:textId="77777777" w:rsidR="00E35D4C" w:rsidRDefault="00E35D4C" w:rsidP="00E35D4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AD6519">
        <w:rPr>
          <w:rFonts w:ascii="Arial" w:hAnsi="Arial" w:cs="Arial"/>
          <w:sz w:val="24"/>
          <w:szCs w:val="24"/>
        </w:rPr>
        <w:t>-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Biuro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Obsługi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Inwestycyjnej</w:t>
      </w:r>
      <w:r>
        <w:rPr>
          <w:rFonts w:ascii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i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Projektowania,</w:t>
      </w:r>
    </w:p>
    <w:p w14:paraId="2DDA89A1" w14:textId="77777777" w:rsidR="00E35D4C" w:rsidRPr="00AD6519" w:rsidRDefault="00E35D4C" w:rsidP="00E35D4C">
      <w:pPr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AD6519">
        <w:rPr>
          <w:rFonts w:ascii="Arial" w:hAnsi="Arial" w:cs="Arial"/>
          <w:sz w:val="24"/>
          <w:szCs w:val="24"/>
        </w:rPr>
        <w:t>93-402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Łódź</w:t>
      </w:r>
      <w:r>
        <w:rPr>
          <w:rFonts w:ascii="Arial" w:eastAsia="Arial" w:hAnsi="Arial" w:cs="Arial"/>
          <w:sz w:val="24"/>
          <w:szCs w:val="24"/>
        </w:rPr>
        <w:t>,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ul.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Pabianicka</w:t>
      </w:r>
      <w:r w:rsidRPr="00AD6519">
        <w:rPr>
          <w:rFonts w:ascii="Arial" w:eastAsia="Arial" w:hAnsi="Arial" w:cs="Arial"/>
          <w:sz w:val="24"/>
          <w:szCs w:val="24"/>
        </w:rPr>
        <w:t xml:space="preserve"> </w:t>
      </w:r>
      <w:r w:rsidRPr="00AD6519">
        <w:rPr>
          <w:rFonts w:ascii="Arial" w:hAnsi="Arial" w:cs="Arial"/>
          <w:sz w:val="24"/>
          <w:szCs w:val="24"/>
        </w:rPr>
        <w:t>184/186.</w:t>
      </w:r>
    </w:p>
    <w:p w14:paraId="33DEBC68" w14:textId="1A056F39" w:rsidR="00E35D4C" w:rsidRPr="00AD6519" w:rsidRDefault="00E35D4C" w:rsidP="00E35D4C">
      <w:pPr>
        <w:jc w:val="both"/>
        <w:rPr>
          <w:rFonts w:ascii="Arial" w:hAnsi="Arial" w:cs="Arial"/>
          <w:sz w:val="24"/>
          <w:szCs w:val="24"/>
        </w:rPr>
      </w:pPr>
      <w:r w:rsidRPr="00AD6519">
        <w:rPr>
          <w:rFonts w:ascii="Arial" w:eastAsia="Arial" w:hAnsi="Arial" w:cs="Arial"/>
          <w:sz w:val="24"/>
          <w:szCs w:val="24"/>
        </w:rPr>
        <w:t>1.5</w:t>
      </w:r>
      <w:r w:rsidRPr="00AD6519">
        <w:rPr>
          <w:rFonts w:ascii="Arial" w:eastAsia="ArialNarrow" w:hAnsi="Arial" w:cs="Arial"/>
          <w:sz w:val="24"/>
          <w:szCs w:val="24"/>
          <w:lang w:eastAsia="pl-PL"/>
        </w:rPr>
        <w:t>.</w:t>
      </w:r>
      <w:r w:rsidRPr="00AD6519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Pr="00AD6519">
        <w:rPr>
          <w:rFonts w:ascii="Arial" w:hAnsi="Arial" w:cs="Arial"/>
          <w:sz w:val="24"/>
          <w:szCs w:val="24"/>
          <w:lang w:eastAsia="pl-PL"/>
        </w:rPr>
        <w:t>Czas</w:t>
      </w:r>
      <w:r w:rsidRPr="00AD6519">
        <w:rPr>
          <w:rFonts w:ascii="Arial" w:eastAsia="Arial" w:hAnsi="Arial" w:cs="Arial"/>
          <w:sz w:val="24"/>
          <w:szCs w:val="24"/>
          <w:lang w:eastAsia="pl-PL"/>
        </w:rPr>
        <w:t xml:space="preserve"> </w:t>
      </w:r>
      <w:r w:rsidRPr="00AD6519">
        <w:rPr>
          <w:rFonts w:ascii="Arial" w:hAnsi="Arial" w:cs="Arial"/>
          <w:sz w:val="24"/>
          <w:szCs w:val="24"/>
          <w:lang w:eastAsia="pl-PL"/>
        </w:rPr>
        <w:t>opracowania</w:t>
      </w:r>
      <w:r w:rsidRPr="00AD6519">
        <w:rPr>
          <w:rFonts w:ascii="Arial" w:eastAsia="Arial" w:hAnsi="Arial" w:cs="Arial"/>
          <w:sz w:val="24"/>
          <w:szCs w:val="24"/>
          <w:lang w:eastAsia="pl-PL"/>
        </w:rPr>
        <w:t xml:space="preserve">: </w:t>
      </w:r>
      <w:r w:rsidRPr="00AD6519">
        <w:rPr>
          <w:rFonts w:ascii="Arial" w:eastAsia="Arial" w:hAnsi="Arial" w:cs="Arial"/>
          <w:sz w:val="24"/>
          <w:szCs w:val="24"/>
          <w:lang w:eastAsia="pl-PL"/>
        </w:rPr>
        <w:tab/>
      </w:r>
      <w:r w:rsidR="001B3A90">
        <w:rPr>
          <w:rFonts w:ascii="Arial" w:eastAsia="Arial" w:hAnsi="Arial" w:cs="Arial"/>
          <w:sz w:val="24"/>
          <w:szCs w:val="24"/>
          <w:lang w:eastAsia="pl-PL"/>
        </w:rPr>
        <w:t>styczeń-kwiecień</w:t>
      </w:r>
      <w:r>
        <w:rPr>
          <w:rFonts w:ascii="Arial" w:eastAsia="Arial" w:hAnsi="Arial" w:cs="Arial"/>
          <w:sz w:val="24"/>
          <w:szCs w:val="24"/>
          <w:lang w:eastAsia="pl-PL"/>
        </w:rPr>
        <w:t xml:space="preserve"> 202</w:t>
      </w:r>
      <w:r w:rsidR="001B3A90">
        <w:rPr>
          <w:rFonts w:ascii="Arial" w:eastAsia="Arial" w:hAnsi="Arial" w:cs="Arial"/>
          <w:sz w:val="24"/>
          <w:szCs w:val="24"/>
          <w:lang w:eastAsia="pl-PL"/>
        </w:rPr>
        <w:t>2</w:t>
      </w:r>
    </w:p>
    <w:p w14:paraId="156F4D0D" w14:textId="77777777" w:rsidR="00B23797" w:rsidRPr="008B0EF3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8B0EF3">
        <w:rPr>
          <w:rFonts w:ascii="Arial" w:hAnsi="Arial" w:cs="Arial"/>
          <w:sz w:val="24"/>
          <w:szCs w:val="24"/>
        </w:rPr>
        <w:t>1.6.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Podstawa</w:t>
      </w:r>
      <w:r w:rsidRPr="008B0EF3">
        <w:rPr>
          <w:rFonts w:ascii="Arial" w:eastAsia="Arial" w:hAnsi="Arial" w:cs="Arial"/>
          <w:sz w:val="24"/>
          <w:szCs w:val="24"/>
        </w:rPr>
        <w:t xml:space="preserve"> </w:t>
      </w:r>
      <w:r w:rsidRPr="008B0EF3">
        <w:rPr>
          <w:rFonts w:ascii="Arial" w:hAnsi="Arial" w:cs="Arial"/>
          <w:sz w:val="24"/>
          <w:szCs w:val="24"/>
        </w:rPr>
        <w:t>opracowania</w:t>
      </w:r>
      <w:r w:rsidR="002F0EED" w:rsidRPr="008B0EF3">
        <w:rPr>
          <w:rFonts w:ascii="Arial" w:hAnsi="Arial" w:cs="Arial"/>
          <w:sz w:val="24"/>
          <w:szCs w:val="24"/>
        </w:rPr>
        <w:t>:</w:t>
      </w:r>
    </w:p>
    <w:p w14:paraId="69EBA2A5" w14:textId="0AA6EF03" w:rsidR="00B23797" w:rsidRDefault="00E35D4C" w:rsidP="00AD6519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bookmarkStart w:id="3" w:name="_Hlk65500862"/>
      <w:r>
        <w:rPr>
          <w:rFonts w:ascii="Arial" w:hAnsi="Arial" w:cs="Arial"/>
          <w:sz w:val="22"/>
          <w:szCs w:val="22"/>
        </w:rPr>
        <w:t>Umowa na prace projektowe</w:t>
      </w:r>
    </w:p>
    <w:p w14:paraId="4D7413F8" w14:textId="3FAEDA31" w:rsidR="00E35D4C" w:rsidRPr="008B0EF3" w:rsidRDefault="00E35D4C" w:rsidP="00AD6519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Decyzja lokalizacji celu publicznego</w:t>
      </w:r>
    </w:p>
    <w:bookmarkEnd w:id="3"/>
    <w:p w14:paraId="0FCB7341" w14:textId="77777777" w:rsidR="00B23797" w:rsidRPr="008B0EF3" w:rsidRDefault="00B23797" w:rsidP="00AD6519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sz w:val="22"/>
          <w:szCs w:val="22"/>
        </w:rPr>
        <w:t>Rozporządzenie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Ministra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Infrastruktury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z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dnia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12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kwietnia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2002r.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w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sprawie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warunków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technicznych,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jakim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powinny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odpowiadać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budynki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ich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usytuowanie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(Dz.U.Nr.75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poz.690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z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późn.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zm.)</w:t>
      </w:r>
    </w:p>
    <w:p w14:paraId="0B1139E4" w14:textId="77777777" w:rsidR="00B23797" w:rsidRPr="008B0EF3" w:rsidRDefault="00B23797" w:rsidP="00AD6519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sz w:val="22"/>
          <w:szCs w:val="22"/>
        </w:rPr>
        <w:t>Rozporządzenie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Ministra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Infrastruktury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z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dnia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6.11.2008r.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w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sprawie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metodologii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obliczania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charakterystyki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energetycznej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budynku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lokalu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mieszkalnego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lub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części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budynku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stanowiącej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samodzielną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całość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techniczno-użytkową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oraz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sposobu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sporządzania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wzorów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świadectw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ich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charakterystyki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energetycznej</w:t>
      </w:r>
    </w:p>
    <w:p w14:paraId="2EE698ED" w14:textId="77777777" w:rsidR="00B23797" w:rsidRPr="008B0EF3" w:rsidRDefault="00B23797" w:rsidP="00AD6519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sz w:val="22"/>
          <w:szCs w:val="22"/>
        </w:rPr>
        <w:t>wizja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lokalna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</w:p>
    <w:p w14:paraId="5F857F4F" w14:textId="77777777" w:rsidR="00B23797" w:rsidRPr="008B0EF3" w:rsidRDefault="00B23797" w:rsidP="00AD6519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sz w:val="22"/>
          <w:szCs w:val="22"/>
        </w:rPr>
        <w:t>normy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branżowe:</w:t>
      </w:r>
    </w:p>
    <w:p w14:paraId="1F71D0EB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sz w:val="22"/>
          <w:szCs w:val="22"/>
        </w:rPr>
        <w:t>PN-B-01025:2004</w:t>
      </w:r>
      <w:r w:rsidRPr="008B0EF3">
        <w:rPr>
          <w:rFonts w:ascii="Arial" w:eastAsia="Arial" w:hAnsi="Arial" w:cs="Arial"/>
          <w:sz w:val="22"/>
          <w:szCs w:val="22"/>
        </w:rPr>
        <w:t xml:space="preserve"> – </w:t>
      </w:r>
      <w:r w:rsidRPr="008B0EF3">
        <w:rPr>
          <w:rFonts w:ascii="Arial" w:hAnsi="Arial" w:cs="Arial"/>
          <w:sz w:val="22"/>
          <w:szCs w:val="22"/>
        </w:rPr>
        <w:t>Rysunek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budowlany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-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Oznaczenia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graficzne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na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rysunkach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architektoniczno-budowlanych</w:t>
      </w:r>
    </w:p>
    <w:p w14:paraId="6C688B54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sz w:val="22"/>
          <w:szCs w:val="22"/>
        </w:rPr>
        <w:t>PN-B-01030:2000</w:t>
      </w:r>
      <w:r w:rsidRPr="008B0EF3">
        <w:rPr>
          <w:rFonts w:ascii="Arial" w:eastAsia="Arial" w:hAnsi="Arial" w:cs="Arial"/>
          <w:sz w:val="22"/>
          <w:szCs w:val="22"/>
        </w:rPr>
        <w:t xml:space="preserve"> – </w:t>
      </w:r>
      <w:r w:rsidRPr="008B0EF3">
        <w:rPr>
          <w:rFonts w:ascii="Arial" w:hAnsi="Arial" w:cs="Arial"/>
          <w:sz w:val="22"/>
          <w:szCs w:val="22"/>
        </w:rPr>
        <w:t>Rysunek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budowlany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-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Oznaczenia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graficzne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materiałów</w:t>
      </w:r>
      <w:r w:rsidRPr="008B0EF3">
        <w:rPr>
          <w:rFonts w:ascii="Arial" w:eastAsia="Arial" w:hAnsi="Arial" w:cs="Arial"/>
          <w:sz w:val="22"/>
          <w:szCs w:val="22"/>
        </w:rPr>
        <w:t xml:space="preserve"> </w:t>
      </w:r>
      <w:r w:rsidRPr="008B0EF3">
        <w:rPr>
          <w:rFonts w:ascii="Arial" w:hAnsi="Arial" w:cs="Arial"/>
          <w:sz w:val="22"/>
          <w:szCs w:val="22"/>
        </w:rPr>
        <w:t>budowlanych</w:t>
      </w:r>
    </w:p>
    <w:p w14:paraId="01B60C0E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biggertext"/>
          <w:rFonts w:ascii="Arial" w:hAnsi="Arial" w:cs="Arial"/>
          <w:bCs/>
          <w:sz w:val="22"/>
          <w:szCs w:val="22"/>
          <w:shd w:val="clear" w:color="auto" w:fill="FFFFFF"/>
        </w:rPr>
        <w:t>PN-B-01029:2000</w:t>
      </w:r>
      <w:r w:rsidRPr="008B0EF3">
        <w:rPr>
          <w:rStyle w:val="apple-converted-space"/>
          <w:rFonts w:ascii="Arial" w:hAnsi="Arial" w:cs="Arial"/>
          <w:sz w:val="22"/>
          <w:szCs w:val="22"/>
          <w:shd w:val="clear" w:color="auto" w:fill="FFFFFF"/>
        </w:rPr>
        <w:t> </w:t>
      </w:r>
      <w:r w:rsidRPr="008B0EF3">
        <w:rPr>
          <w:rFonts w:ascii="Arial" w:eastAsia="Arial" w:hAnsi="Arial" w:cs="Arial"/>
          <w:sz w:val="22"/>
          <w:szCs w:val="22"/>
        </w:rPr>
        <w:t xml:space="preserve">–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Rysunek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budowlany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-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Zasady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wymiarowania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na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rysunkach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architektoniczno-budowlanych</w:t>
      </w:r>
    </w:p>
    <w:p w14:paraId="3FF93659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biggertext"/>
          <w:rFonts w:ascii="Arial" w:hAnsi="Arial" w:cs="Arial"/>
          <w:bCs/>
          <w:sz w:val="22"/>
          <w:szCs w:val="22"/>
          <w:shd w:val="clear" w:color="auto" w:fill="FFFFFF"/>
        </w:rPr>
        <w:t>PN-B-01040:1994</w:t>
      </w:r>
      <w:r w:rsidRPr="008B0EF3">
        <w:rPr>
          <w:rStyle w:val="apple-converted-space"/>
          <w:rFonts w:ascii="Arial" w:hAnsi="Arial" w:cs="Arial"/>
          <w:sz w:val="22"/>
          <w:szCs w:val="22"/>
          <w:shd w:val="clear" w:color="auto" w:fill="FFFFFF"/>
        </w:rPr>
        <w:t> </w:t>
      </w:r>
      <w:r w:rsidRPr="008B0EF3">
        <w:rPr>
          <w:rFonts w:ascii="Arial" w:eastAsia="Arial" w:hAnsi="Arial" w:cs="Arial"/>
          <w:sz w:val="22"/>
          <w:szCs w:val="22"/>
        </w:rPr>
        <w:t xml:space="preserve"> –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Rysunek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konstrukcyjny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budowlany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-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Zasady</w:t>
      </w:r>
      <w:r w:rsidRPr="008B0EF3">
        <w:rPr>
          <w:rFonts w:ascii="Arial" w:eastAsia="Arial" w:hAnsi="Arial" w:cs="Arial"/>
          <w:sz w:val="22"/>
          <w:szCs w:val="22"/>
          <w:shd w:val="clear" w:color="auto" w:fill="FFFFFF"/>
        </w:rPr>
        <w:t xml:space="preserve"> </w:t>
      </w:r>
      <w:r w:rsidRPr="008B0EF3">
        <w:rPr>
          <w:rFonts w:ascii="Arial" w:hAnsi="Arial" w:cs="Arial"/>
          <w:sz w:val="22"/>
          <w:szCs w:val="22"/>
          <w:shd w:val="clear" w:color="auto" w:fill="FFFFFF"/>
        </w:rPr>
        <w:t>ogólne</w:t>
      </w:r>
    </w:p>
    <w:p w14:paraId="56A6D631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bCs/>
          <w:sz w:val="22"/>
          <w:szCs w:val="22"/>
        </w:rPr>
        <w:t>PN-ISO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9836:1997</w:t>
      </w:r>
      <w:r w:rsidRPr="008B0EF3">
        <w:rPr>
          <w:rFonts w:ascii="Arial" w:eastAsia="Arial" w:hAnsi="Arial" w:cs="Arial"/>
          <w:sz w:val="22"/>
          <w:szCs w:val="22"/>
        </w:rPr>
        <w:t xml:space="preserve"> – </w:t>
      </w:r>
      <w:r w:rsidRPr="008B0EF3">
        <w:rPr>
          <w:rFonts w:ascii="Arial" w:hAnsi="Arial" w:cs="Arial"/>
          <w:bCs/>
          <w:sz w:val="22"/>
          <w:szCs w:val="22"/>
        </w:rPr>
        <w:t>Właściwości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użytkowe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w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budownictwie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-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Określanie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i obliczanie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wskaźników powierzchniowych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i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kubaturowych</w:t>
      </w:r>
    </w:p>
    <w:p w14:paraId="6322B489" w14:textId="77777777" w:rsidR="00C20022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bCs/>
          <w:sz w:val="22"/>
          <w:szCs w:val="22"/>
        </w:rPr>
        <w:t>PN-83/B-03430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-</w:t>
      </w:r>
      <w:r w:rsidR="00AD6519"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Wentylacja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w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budynkach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mieszkalnych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zamieszkania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zbiorowego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</w:p>
    <w:p w14:paraId="5973E8D2" w14:textId="534397C8" w:rsidR="00B23797" w:rsidRPr="008B0EF3" w:rsidRDefault="00B23797" w:rsidP="00C20022">
      <w:pPr>
        <w:ind w:left="644"/>
        <w:jc w:val="both"/>
        <w:rPr>
          <w:rFonts w:ascii="Arial" w:hAnsi="Arial" w:cs="Arial"/>
          <w:sz w:val="22"/>
          <w:szCs w:val="22"/>
        </w:rPr>
      </w:pPr>
      <w:r w:rsidRPr="008B0EF3">
        <w:rPr>
          <w:rFonts w:ascii="Arial" w:hAnsi="Arial" w:cs="Arial"/>
          <w:bCs/>
          <w:sz w:val="22"/>
          <w:szCs w:val="22"/>
        </w:rPr>
        <w:t>i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</w:t>
      </w:r>
      <w:r w:rsidRPr="008B0EF3">
        <w:rPr>
          <w:rFonts w:ascii="Arial" w:hAnsi="Arial" w:cs="Arial"/>
          <w:bCs/>
          <w:sz w:val="22"/>
          <w:szCs w:val="22"/>
        </w:rPr>
        <w:t>publicznej</w:t>
      </w:r>
      <w:r w:rsidRPr="008B0EF3">
        <w:rPr>
          <w:rFonts w:ascii="Arial" w:eastAsia="Arial" w:hAnsi="Arial" w:cs="Arial"/>
          <w:bCs/>
          <w:sz w:val="22"/>
          <w:szCs w:val="22"/>
        </w:rPr>
        <w:t xml:space="preserve"> – </w:t>
      </w:r>
      <w:r w:rsidRPr="008B0EF3">
        <w:rPr>
          <w:rFonts w:ascii="Arial" w:hAnsi="Arial" w:cs="Arial"/>
          <w:bCs/>
          <w:sz w:val="22"/>
          <w:szCs w:val="22"/>
        </w:rPr>
        <w:t>Wymagania</w:t>
      </w:r>
    </w:p>
    <w:p w14:paraId="4EB7A405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PN-82/ B-02001 – Obciążenia budowli</w:t>
      </w:r>
    </w:p>
    <w:p w14:paraId="761C2496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PN-82/ B-02001:1982 – Obciążenia stałe</w:t>
      </w:r>
    </w:p>
    <w:p w14:paraId="30B4875A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 xml:space="preserve">PN-EN 1990:2004 – Podstawy projektowania konstrukcji </w:t>
      </w:r>
    </w:p>
    <w:p w14:paraId="18B96116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 1991-1-1:2004 Oddziaływanie na konstrukcje. Ciężar objętościowy,</w:t>
      </w:r>
      <w:r w:rsidR="00AD6519"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 xml:space="preserve"> </w:t>
      </w: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 xml:space="preserve">ciężar własny , obciążenia użytkowe w budynkach. </w:t>
      </w:r>
    </w:p>
    <w:p w14:paraId="1ACE5738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PN-82 /B-2010-Obciążenia w obliczeniach statycznych. Obciążenie śniegiem.</w:t>
      </w:r>
    </w:p>
    <w:p w14:paraId="78F4CB18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PN-80/B-02010/</w:t>
      </w:r>
      <w:proofErr w:type="spellStart"/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AzI</w:t>
      </w:r>
      <w:proofErr w:type="spellEnd"/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 xml:space="preserve"> – Obciążenia śniegiem</w:t>
      </w:r>
    </w:p>
    <w:p w14:paraId="62204A0F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 1991-1-3:2005 – Obciążenia śniegiem</w:t>
      </w:r>
    </w:p>
    <w:p w14:paraId="0BC6027C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PN-77/B-02011- Obciążenia w obliczeniach statycznych. Obciążenie wiatrem.</w:t>
      </w:r>
    </w:p>
    <w:p w14:paraId="465A0B24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PN-EN-1991-1-4:2008 - Obciążenia wiatrem.</w:t>
      </w:r>
    </w:p>
    <w:p w14:paraId="076A317C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PN-EN-1995-5 Projektowanie konstrukcji drewnianych.</w:t>
      </w:r>
    </w:p>
    <w:p w14:paraId="0FF90784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PN-EN-1995-1- Wymiarowanie konstrukcji drewnianych.</w:t>
      </w:r>
    </w:p>
    <w:p w14:paraId="5FA1FF89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lastRenderedPageBreak/>
        <w:t>PN-EN-1992-1-1:2008 Projektowanie konstrukcji betonowych.</w:t>
      </w:r>
    </w:p>
    <w:p w14:paraId="64D50787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 13670:2010 Wykonywanie konstrukcji betonowych</w:t>
      </w:r>
    </w:p>
    <w:p w14:paraId="5B8EC14C" w14:textId="77777777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PN-EN-1997:2008-7 Projektowanie geotechniczne</w:t>
      </w:r>
    </w:p>
    <w:p w14:paraId="57246A8E" w14:textId="019DBD83" w:rsidR="00B23797" w:rsidRPr="008B0EF3" w:rsidRDefault="00B23797" w:rsidP="00AD6519">
      <w:pPr>
        <w:numPr>
          <w:ilvl w:val="1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8B0EF3">
        <w:rPr>
          <w:rStyle w:val="Pogrubienie"/>
          <w:rFonts w:ascii="Arial" w:hAnsi="Arial" w:cs="Arial"/>
          <w:b w:val="0"/>
          <w:bCs w:val="0"/>
          <w:sz w:val="22"/>
          <w:szCs w:val="22"/>
        </w:rPr>
        <w:t>tablice do projektowania konstrukcji budowlanych</w:t>
      </w:r>
    </w:p>
    <w:p w14:paraId="2B18A573" w14:textId="77777777" w:rsidR="00B23797" w:rsidRPr="00C353FD" w:rsidRDefault="00B23797" w:rsidP="00EA328F">
      <w:pPr>
        <w:pageBreakBefore/>
        <w:jc w:val="both"/>
        <w:rPr>
          <w:rFonts w:ascii="Arial" w:hAnsi="Arial" w:cs="Arial"/>
          <w:b/>
          <w:bCs/>
          <w:sz w:val="24"/>
          <w:szCs w:val="24"/>
        </w:rPr>
      </w:pPr>
      <w:r w:rsidRPr="00C353FD">
        <w:rPr>
          <w:rFonts w:ascii="Arial" w:hAnsi="Arial" w:cs="Arial"/>
          <w:b/>
          <w:bCs/>
          <w:sz w:val="24"/>
          <w:szCs w:val="24"/>
          <w:u w:val="single"/>
        </w:rPr>
        <w:lastRenderedPageBreak/>
        <w:t>2. Opis architektoniczny</w:t>
      </w:r>
    </w:p>
    <w:p w14:paraId="6B8FFAC6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C353FD">
        <w:rPr>
          <w:rFonts w:ascii="Arial" w:hAnsi="Arial" w:cs="Arial"/>
          <w:sz w:val="24"/>
          <w:szCs w:val="24"/>
          <w:u w:val="single"/>
        </w:rPr>
        <w:t>2.1.</w:t>
      </w:r>
      <w:r w:rsidRPr="00C353FD">
        <w:rPr>
          <w:rFonts w:ascii="Arial" w:eastAsia="Arial" w:hAnsi="Arial" w:cs="Arial"/>
          <w:bCs/>
          <w:sz w:val="24"/>
          <w:szCs w:val="24"/>
          <w:u w:val="single"/>
        </w:rPr>
        <w:t xml:space="preserve"> Projektowana </w:t>
      </w:r>
      <w:r w:rsidRPr="00C353FD">
        <w:rPr>
          <w:rFonts w:ascii="Arial" w:hAnsi="Arial" w:cs="Arial"/>
          <w:bCs/>
          <w:sz w:val="24"/>
          <w:szCs w:val="24"/>
          <w:u w:val="single"/>
        </w:rPr>
        <w:t>forma</w:t>
      </w:r>
      <w:r w:rsidRPr="00C353FD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C353FD">
        <w:rPr>
          <w:rFonts w:ascii="Arial" w:hAnsi="Arial" w:cs="Arial"/>
          <w:bCs/>
          <w:sz w:val="24"/>
          <w:szCs w:val="24"/>
          <w:u w:val="single"/>
        </w:rPr>
        <w:t>architektoniczna</w:t>
      </w:r>
      <w:r w:rsidRPr="00C353FD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C353FD">
        <w:rPr>
          <w:rFonts w:ascii="Arial" w:hAnsi="Arial" w:cs="Arial"/>
          <w:bCs/>
          <w:sz w:val="24"/>
          <w:szCs w:val="24"/>
          <w:u w:val="single"/>
        </w:rPr>
        <w:t>obiektu</w:t>
      </w:r>
    </w:p>
    <w:p w14:paraId="5AE57D26" w14:textId="221971C9" w:rsidR="00FC7E71" w:rsidRDefault="00314742" w:rsidP="00FC7E71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Projektowany budynek </w:t>
      </w:r>
      <w:r w:rsidR="001A2D27"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 xml:space="preserve">-kondygnacyjny. </w:t>
      </w:r>
      <w:r w:rsidR="00FC7E71">
        <w:rPr>
          <w:rFonts w:ascii="Arial" w:eastAsia="Arial" w:hAnsi="Arial" w:cs="Arial"/>
          <w:sz w:val="24"/>
          <w:szCs w:val="24"/>
        </w:rPr>
        <w:t>Forma budynku</w:t>
      </w:r>
      <w:r w:rsidR="00B56C20">
        <w:rPr>
          <w:rFonts w:ascii="Arial" w:eastAsia="Arial" w:hAnsi="Arial" w:cs="Arial"/>
          <w:sz w:val="24"/>
          <w:szCs w:val="24"/>
        </w:rPr>
        <w:t xml:space="preserve"> objętego niniejszym opracowan</w:t>
      </w:r>
      <w:r w:rsidR="00296B5D">
        <w:rPr>
          <w:rFonts w:ascii="Arial" w:eastAsia="Arial" w:hAnsi="Arial" w:cs="Arial"/>
          <w:sz w:val="24"/>
          <w:szCs w:val="24"/>
        </w:rPr>
        <w:t>iem</w:t>
      </w:r>
      <w:r w:rsidR="00FC7E7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FC7E71">
        <w:rPr>
          <w:rFonts w:ascii="Arial" w:eastAsia="Arial" w:hAnsi="Arial" w:cs="Arial"/>
          <w:sz w:val="24"/>
          <w:szCs w:val="24"/>
        </w:rPr>
        <w:t>rozrzeźbiona</w:t>
      </w:r>
      <w:proofErr w:type="spellEnd"/>
      <w:r w:rsidR="00FC7E71">
        <w:rPr>
          <w:rFonts w:ascii="Arial" w:eastAsia="Arial" w:hAnsi="Arial" w:cs="Arial"/>
          <w:sz w:val="24"/>
          <w:szCs w:val="24"/>
        </w:rPr>
        <w:t xml:space="preserve">. W bryle budynku wyodrębniono </w:t>
      </w:r>
      <w:r w:rsidR="00296B5D">
        <w:rPr>
          <w:rFonts w:ascii="Arial" w:eastAsia="Arial" w:hAnsi="Arial" w:cs="Arial"/>
          <w:sz w:val="24"/>
          <w:szCs w:val="24"/>
        </w:rPr>
        <w:t>projektowane</w:t>
      </w:r>
      <w:r w:rsidR="00FC7E71">
        <w:rPr>
          <w:rFonts w:ascii="Arial" w:eastAsia="Arial" w:hAnsi="Arial" w:cs="Arial"/>
          <w:sz w:val="24"/>
          <w:szCs w:val="24"/>
        </w:rPr>
        <w:t xml:space="preserve"> funkcje obiektu. Sale przedszkolne pobytu dzieci wzdłuż ulicy H</w:t>
      </w:r>
      <w:r w:rsidR="002B057F">
        <w:rPr>
          <w:rFonts w:ascii="Arial" w:eastAsia="Arial" w:hAnsi="Arial" w:cs="Arial"/>
          <w:sz w:val="24"/>
          <w:szCs w:val="24"/>
        </w:rPr>
        <w:t>enryka S</w:t>
      </w:r>
      <w:r w:rsidR="00FC7E71">
        <w:rPr>
          <w:rFonts w:ascii="Arial" w:eastAsia="Arial" w:hAnsi="Arial" w:cs="Arial"/>
          <w:sz w:val="24"/>
          <w:szCs w:val="24"/>
        </w:rPr>
        <w:t xml:space="preserve">ienkiewicza   scalone po 2 w rytmicznym ciągu kolejnych </w:t>
      </w:r>
      <w:r w:rsidR="001A2D27">
        <w:rPr>
          <w:rFonts w:ascii="Arial" w:eastAsia="Arial" w:hAnsi="Arial" w:cs="Arial"/>
          <w:sz w:val="24"/>
          <w:szCs w:val="24"/>
        </w:rPr>
        <w:t>4</w:t>
      </w:r>
      <w:r w:rsidR="00FC7E71">
        <w:rPr>
          <w:rFonts w:ascii="Arial" w:eastAsia="Arial" w:hAnsi="Arial" w:cs="Arial"/>
          <w:sz w:val="24"/>
          <w:szCs w:val="24"/>
        </w:rPr>
        <w:t xml:space="preserve"> wystających form kubicznych podkreślonych różnorodną kolorystyką utożsamiającą je z przypisanymi dla poszczególnych grup przedszkolnych dzieci. Podobna forma zastosowana została od strony zachodniej dla projektowanych 2-ch sal żłobka. Biblioteka zaprojektowana została nieco w głębi wschodniej fasady budynku od strony ul. Szkolnej. Zaprojektowane zadaszenie wzdłuż dojścia do biblioteki stanowi element „naprowadzający”</w:t>
      </w:r>
    </w:p>
    <w:p w14:paraId="15390A35" w14:textId="77777777" w:rsidR="00B23797" w:rsidRPr="008B0EF3" w:rsidRDefault="00B23797" w:rsidP="00AD6519">
      <w:pPr>
        <w:jc w:val="both"/>
        <w:rPr>
          <w:rFonts w:ascii="Arial" w:hAnsi="Arial" w:cs="Arial"/>
          <w:bCs/>
          <w:color w:val="FF0000"/>
          <w:sz w:val="24"/>
          <w:szCs w:val="24"/>
        </w:rPr>
      </w:pPr>
    </w:p>
    <w:p w14:paraId="29AB5337" w14:textId="0B9128B7" w:rsidR="00CF636C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C353FD">
        <w:rPr>
          <w:rFonts w:ascii="Arial" w:hAnsi="Arial" w:cs="Arial"/>
          <w:sz w:val="24"/>
          <w:szCs w:val="24"/>
          <w:u w:val="single"/>
        </w:rPr>
        <w:t>2.2.</w:t>
      </w:r>
      <w:r w:rsidRPr="00C353FD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C353FD">
        <w:rPr>
          <w:rFonts w:ascii="Arial" w:hAnsi="Arial" w:cs="Arial"/>
          <w:sz w:val="24"/>
          <w:szCs w:val="24"/>
          <w:u w:val="single"/>
        </w:rPr>
        <w:t>Układ</w:t>
      </w:r>
      <w:r w:rsidRPr="00C353FD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C353FD">
        <w:rPr>
          <w:rFonts w:ascii="Arial" w:hAnsi="Arial" w:cs="Arial"/>
          <w:sz w:val="24"/>
          <w:szCs w:val="24"/>
          <w:u w:val="single"/>
        </w:rPr>
        <w:t>konstrukcyjny</w:t>
      </w:r>
      <w:r w:rsidRPr="00C353FD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C353FD">
        <w:rPr>
          <w:rFonts w:ascii="Arial" w:hAnsi="Arial" w:cs="Arial"/>
          <w:sz w:val="24"/>
          <w:szCs w:val="24"/>
          <w:u w:val="single"/>
        </w:rPr>
        <w:t>budynku</w:t>
      </w:r>
    </w:p>
    <w:p w14:paraId="757DCE68" w14:textId="5DC232E3" w:rsidR="00F0627C" w:rsidRDefault="00F0627C" w:rsidP="00F0627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Budynek 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będący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przedmiotem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opracowania</w:t>
      </w:r>
      <w:r>
        <w:rPr>
          <w:rFonts w:ascii="Arial" w:eastAsia="Arial" w:hAnsi="Arial" w:cs="Arial"/>
          <w:sz w:val="24"/>
          <w:szCs w:val="24"/>
        </w:rPr>
        <w:t xml:space="preserve"> przewiduje się wykonać w </w:t>
      </w:r>
      <w:r>
        <w:rPr>
          <w:rFonts w:ascii="Arial" w:hAnsi="Arial" w:cs="Arial"/>
          <w:sz w:val="24"/>
          <w:szCs w:val="24"/>
        </w:rPr>
        <w:t>konstrukcji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żelbetowej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słupowo-ryglowej.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Wypełnienie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ścian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zewnętrznych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stanowią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bloczki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drążone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silikatowe.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Stropy żelbetowe prefabrykowane z płyt kanałowych. Komunikację pionową stanowią 2 żelbetowe klatki schodowe 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Konstrukcję</w:t>
      </w:r>
      <w:r>
        <w:rPr>
          <w:rFonts w:ascii="Arial" w:eastAsia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przekrycia</w:t>
      </w:r>
      <w:proofErr w:type="spellEnd"/>
      <w:r>
        <w:rPr>
          <w:rFonts w:ascii="Arial" w:eastAsia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 xml:space="preserve">budynku stanowi stropodach  wentylowany </w:t>
      </w:r>
      <w:r w:rsidR="001A2D27">
        <w:rPr>
          <w:rFonts w:ascii="Arial" w:hAnsi="Arial" w:cs="Arial"/>
          <w:bCs/>
          <w:sz w:val="24"/>
          <w:szCs w:val="24"/>
        </w:rPr>
        <w:t>oraz w części stropodach niewentylowany</w:t>
      </w:r>
    </w:p>
    <w:p w14:paraId="24D4D210" w14:textId="77777777" w:rsidR="00F16C8D" w:rsidRPr="008B0EF3" w:rsidRDefault="00F16C8D" w:rsidP="00AD6519">
      <w:pPr>
        <w:jc w:val="both"/>
        <w:rPr>
          <w:rFonts w:ascii="Arial" w:eastAsia="Arial" w:hAnsi="Arial" w:cs="Arial"/>
          <w:bCs/>
          <w:color w:val="FF0000"/>
          <w:sz w:val="24"/>
          <w:szCs w:val="24"/>
        </w:rPr>
      </w:pPr>
    </w:p>
    <w:p w14:paraId="138B7546" w14:textId="77777777" w:rsidR="00F16C8D" w:rsidRPr="001B3A90" w:rsidRDefault="00F16C8D" w:rsidP="00AD6519">
      <w:pPr>
        <w:jc w:val="both"/>
        <w:rPr>
          <w:rFonts w:ascii="Arial" w:eastAsia="Arial" w:hAnsi="Arial" w:cs="Arial"/>
          <w:bCs/>
          <w:color w:val="000000" w:themeColor="text1"/>
          <w:sz w:val="24"/>
          <w:szCs w:val="24"/>
          <w:u w:val="single"/>
        </w:rPr>
      </w:pPr>
      <w:r w:rsidRPr="001B3A90">
        <w:rPr>
          <w:rFonts w:ascii="Arial" w:eastAsia="Arial" w:hAnsi="Arial" w:cs="Arial"/>
          <w:bCs/>
          <w:color w:val="000000" w:themeColor="text1"/>
          <w:sz w:val="24"/>
          <w:szCs w:val="24"/>
          <w:u w:val="single"/>
        </w:rPr>
        <w:t>2.2.1 Opinia geotechniczna oraz sposób posadowienia obiektu</w:t>
      </w:r>
    </w:p>
    <w:p w14:paraId="0383A1BC" w14:textId="77777777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W trakcie wykonywania prac wiertniczych, w obrębie terenu badań, do głębokości 4,0 m</w:t>
      </w:r>
    </w:p>
    <w:p w14:paraId="6BE069E2" w14:textId="77777777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p.p.t., stwierdzono występowanie wód podziemnych. Wody podziemne charakterze zwierciadła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swobodnego odnotowano w obrębie soczewki, w otworze nr 2 na gł. 2,50 m p.p.t., tj. w rejonie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rzędnej 138,00 m n.p.m.</w:t>
      </w:r>
    </w:p>
    <w:p w14:paraId="1B4AF2F9" w14:textId="77777777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Amplitudę sezonowych wahań lustra wody szacuje się na ± 0,5 m. Wahania związane są z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bezpośrednim zasilaniem przez opady atmosferyczne i wiosenne roztopy.</w:t>
      </w:r>
    </w:p>
    <w:p w14:paraId="2557F547" w14:textId="77777777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Dodatkowo w rejonie otworu nr 3, odnotowano sączenia w obrębie gruntów spoistych, na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gł. 2,90 m p.p.t. W okresach intensywnych opadów i wiosennych roztopów mogą wystąpić sączenia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o różnej intensywności, a istniejące sączenia mogą przybrać na sile.</w:t>
      </w:r>
    </w:p>
    <w:p w14:paraId="3A696ED3" w14:textId="77777777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Z analizy przeprowadzonych wierceń oraz badań terenowych (badania makroskopowe</w:t>
      </w:r>
    </w:p>
    <w:p w14:paraId="79CD59CF" w14:textId="77777777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gruntów), na zbadanym terenie, można wydzielić dwie serie litologiczno-genetyczne (zgodnie z [1]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na podstawie PN-81/B-03020). Zostały one ujęte w warstwy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geotechniczne (zgodnie z [1] na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podstawie PN-81/B-03020). Dla warstw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geotechnicznych podano charakterystyczne wartości</w:t>
      </w:r>
    </w:p>
    <w:p w14:paraId="55FB4D23" w14:textId="77E042AD" w:rsidR="001B3A90" w:rsidRPr="003661DD" w:rsidRDefault="001B3A90" w:rsidP="001B3A90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3661DD">
        <w:rPr>
          <w:rFonts w:ascii="Arial" w:eastAsiaTheme="minorHAnsi" w:hAnsi="Arial" w:cs="Arial"/>
          <w:sz w:val="24"/>
          <w:szCs w:val="24"/>
          <w:lang w:eastAsia="en-US"/>
        </w:rPr>
        <w:t>parametrów geotechnicznych, określone na podstawie badań makroskopowych, metodami B i C wg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p. 3.2. PN-81/B-03020. Jako cechę wyróżniającą dla gruntów niespoistych przyjęto stopień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zagęszczenia - ID, a dla gruntów spoistych stopień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plastyczności IL. Pod względem konsolidacji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grunty serii II należą do grupy B (wg p.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Pr="003661DD">
        <w:rPr>
          <w:rFonts w:ascii="Arial" w:eastAsiaTheme="minorHAnsi" w:hAnsi="Arial" w:cs="Arial"/>
          <w:sz w:val="24"/>
          <w:szCs w:val="24"/>
          <w:lang w:eastAsia="en-US"/>
        </w:rPr>
        <w:t>1.4.6 PN-81/B-03020).</w:t>
      </w:r>
      <w:r>
        <w:rPr>
          <w:rFonts w:ascii="Arial" w:eastAsiaTheme="minorHAnsi" w:hAnsi="Arial" w:cs="Arial"/>
          <w:sz w:val="24"/>
          <w:szCs w:val="24"/>
          <w:lang w:eastAsia="en-US"/>
        </w:rPr>
        <w:t>Budynek objęty niniejszym opracowaniem zalicza się do I kat. geotechnicznego posadowienia budynków</w:t>
      </w:r>
    </w:p>
    <w:p w14:paraId="4602168B" w14:textId="77777777" w:rsidR="00B23797" w:rsidRPr="0016624A" w:rsidRDefault="00B23797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5927BE51" w14:textId="77777777" w:rsidR="00B23797" w:rsidRPr="00DA7E33" w:rsidRDefault="00B23797" w:rsidP="00AD6519">
      <w:pPr>
        <w:jc w:val="both"/>
        <w:rPr>
          <w:rFonts w:ascii="Arial" w:hAnsi="Arial" w:cs="Arial"/>
          <w:sz w:val="24"/>
          <w:szCs w:val="24"/>
        </w:rPr>
      </w:pPr>
      <w:bookmarkStart w:id="4" w:name="_Hlk87963065"/>
      <w:r w:rsidRPr="00DA7E33">
        <w:rPr>
          <w:rFonts w:ascii="Arial" w:hAnsi="Arial" w:cs="Arial"/>
          <w:bCs/>
          <w:sz w:val="24"/>
          <w:szCs w:val="24"/>
          <w:u w:val="single"/>
        </w:rPr>
        <w:t>2.3.</w:t>
      </w:r>
      <w:r w:rsidRPr="00DA7E33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DA7E33">
        <w:rPr>
          <w:rFonts w:ascii="Arial" w:hAnsi="Arial" w:cs="Arial"/>
          <w:bCs/>
          <w:sz w:val="24"/>
          <w:szCs w:val="24"/>
          <w:u w:val="single"/>
        </w:rPr>
        <w:t>Przeznaczenie</w:t>
      </w:r>
      <w:r w:rsidRPr="00DA7E33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DA7E33">
        <w:rPr>
          <w:rFonts w:ascii="Arial" w:hAnsi="Arial" w:cs="Arial"/>
          <w:bCs/>
          <w:sz w:val="24"/>
          <w:szCs w:val="24"/>
          <w:u w:val="single"/>
        </w:rPr>
        <w:t>i</w:t>
      </w:r>
      <w:r w:rsidRPr="00DA7E33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DA7E33">
        <w:rPr>
          <w:rFonts w:ascii="Arial" w:hAnsi="Arial" w:cs="Arial"/>
          <w:bCs/>
          <w:sz w:val="24"/>
          <w:szCs w:val="24"/>
          <w:u w:val="single"/>
        </w:rPr>
        <w:t>program</w:t>
      </w:r>
      <w:r w:rsidRPr="00DA7E33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DA7E33">
        <w:rPr>
          <w:rFonts w:ascii="Arial" w:hAnsi="Arial" w:cs="Arial"/>
          <w:bCs/>
          <w:sz w:val="24"/>
          <w:szCs w:val="24"/>
          <w:u w:val="single"/>
        </w:rPr>
        <w:t>użytkowy</w:t>
      </w:r>
    </w:p>
    <w:bookmarkEnd w:id="4"/>
    <w:p w14:paraId="7A9906E7" w14:textId="6AA35BC9" w:rsidR="00282736" w:rsidRDefault="00282736" w:rsidP="00282736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W budynku objętym niniejszym opracowaniem</w:t>
      </w:r>
      <w:r w:rsidR="006A3710">
        <w:rPr>
          <w:rFonts w:ascii="Arial" w:hAnsi="Arial" w:cs="Arial"/>
          <w:bCs/>
          <w:sz w:val="24"/>
          <w:szCs w:val="24"/>
        </w:rPr>
        <w:t>, na parterze budynku</w:t>
      </w:r>
      <w:r>
        <w:rPr>
          <w:rFonts w:ascii="Arial" w:hAnsi="Arial" w:cs="Arial"/>
          <w:bCs/>
          <w:sz w:val="24"/>
          <w:szCs w:val="24"/>
        </w:rPr>
        <w:t xml:space="preserve"> wydzielono 3 odrębne strefy funkcjonalne a mianowicie :</w:t>
      </w:r>
    </w:p>
    <w:p w14:paraId="5BAAC527" w14:textId="77777777" w:rsidR="00282736" w:rsidRDefault="00282736" w:rsidP="00282736">
      <w:pPr>
        <w:numPr>
          <w:ilvl w:val="0"/>
          <w:numId w:val="15"/>
        </w:num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Przedszkole</w:t>
      </w:r>
    </w:p>
    <w:p w14:paraId="415A3F1C" w14:textId="77777777" w:rsidR="00282736" w:rsidRDefault="00282736" w:rsidP="00282736">
      <w:pPr>
        <w:numPr>
          <w:ilvl w:val="0"/>
          <w:numId w:val="15"/>
        </w:num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Żłobek</w:t>
      </w:r>
    </w:p>
    <w:p w14:paraId="3E33FC20" w14:textId="77777777" w:rsidR="00282736" w:rsidRPr="00474724" w:rsidRDefault="00282736" w:rsidP="00282736">
      <w:pPr>
        <w:numPr>
          <w:ilvl w:val="0"/>
          <w:numId w:val="15"/>
        </w:num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Gminną Bibliotekę</w:t>
      </w:r>
    </w:p>
    <w:p w14:paraId="754D42D9" w14:textId="7A2133C3" w:rsidR="00BC13DA" w:rsidRDefault="00BC13DA" w:rsidP="00AD6519">
      <w:pPr>
        <w:jc w:val="both"/>
        <w:rPr>
          <w:rFonts w:ascii="Arial" w:eastAsia="Arial" w:hAnsi="Arial" w:cs="Arial"/>
          <w:bCs/>
          <w:sz w:val="24"/>
          <w:szCs w:val="24"/>
        </w:rPr>
      </w:pPr>
    </w:p>
    <w:p w14:paraId="66CBBE3E" w14:textId="77777777" w:rsidR="00160632" w:rsidRDefault="00160632" w:rsidP="00AD6519">
      <w:pPr>
        <w:jc w:val="both"/>
        <w:rPr>
          <w:rFonts w:ascii="Arial" w:eastAsia="Arial" w:hAnsi="Arial" w:cs="Arial"/>
          <w:bCs/>
          <w:sz w:val="24"/>
          <w:szCs w:val="24"/>
        </w:rPr>
      </w:pPr>
    </w:p>
    <w:p w14:paraId="112B30D3" w14:textId="0BD7ECBF" w:rsidR="009475D9" w:rsidRPr="00751091" w:rsidRDefault="009475D9" w:rsidP="00AD6519">
      <w:pPr>
        <w:jc w:val="both"/>
        <w:rPr>
          <w:rFonts w:ascii="Arial" w:eastAsia="Arial" w:hAnsi="Arial" w:cs="Arial"/>
          <w:bCs/>
          <w:sz w:val="24"/>
          <w:szCs w:val="24"/>
          <w:u w:val="single"/>
        </w:rPr>
      </w:pPr>
      <w:r w:rsidRPr="00751091">
        <w:rPr>
          <w:rFonts w:ascii="Arial" w:eastAsia="Arial" w:hAnsi="Arial" w:cs="Arial"/>
          <w:bCs/>
          <w:sz w:val="24"/>
          <w:szCs w:val="24"/>
          <w:u w:val="single"/>
        </w:rPr>
        <w:lastRenderedPageBreak/>
        <w:t>2.3.1.</w:t>
      </w:r>
      <w:r w:rsidR="009225B5" w:rsidRPr="00751091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="005D50F3">
        <w:rPr>
          <w:rFonts w:ascii="Arial" w:eastAsia="Arial" w:hAnsi="Arial" w:cs="Arial"/>
          <w:bCs/>
          <w:sz w:val="24"/>
          <w:szCs w:val="24"/>
          <w:u w:val="single"/>
        </w:rPr>
        <w:t>Opis funkcjonalno-przestrzenny</w:t>
      </w:r>
    </w:p>
    <w:p w14:paraId="18402B08" w14:textId="2C937674" w:rsidR="00707F77" w:rsidRDefault="00707F77" w:rsidP="00707F7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Przedszkole złożone z </w:t>
      </w:r>
      <w:r w:rsidR="001B3A90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 xml:space="preserve"> sal połączonych węzłami higieniczno-sanitarnymi dostępnymi bezpośrednio z sal pobytowych dzieci. Komunikację poziomą stanowi korytarz łączący wszystkie sale. Ponadto zaprojektowano obszerną szatnię dla dzieci , węzeł żywieniowy wraz z jadalnią . Wejście do przedszkola od strony ul. Szkolnej. </w:t>
      </w:r>
      <w:r w:rsidR="007C7412">
        <w:rPr>
          <w:rFonts w:ascii="Arial" w:hAnsi="Arial" w:cs="Arial"/>
          <w:sz w:val="24"/>
          <w:szCs w:val="24"/>
        </w:rPr>
        <w:t>Żłobek</w:t>
      </w:r>
      <w:r>
        <w:rPr>
          <w:rFonts w:ascii="Arial" w:hAnsi="Arial" w:cs="Arial"/>
          <w:sz w:val="24"/>
          <w:szCs w:val="24"/>
        </w:rPr>
        <w:t xml:space="preserve"> 2-oddziałow</w:t>
      </w:r>
      <w:r w:rsidR="002E4528">
        <w:rPr>
          <w:rFonts w:ascii="Arial" w:hAnsi="Arial" w:cs="Arial"/>
          <w:sz w:val="24"/>
          <w:szCs w:val="24"/>
        </w:rPr>
        <w:t>y</w:t>
      </w:r>
      <w:r>
        <w:rPr>
          <w:rFonts w:ascii="Arial" w:hAnsi="Arial" w:cs="Arial"/>
          <w:sz w:val="24"/>
          <w:szCs w:val="24"/>
        </w:rPr>
        <w:t xml:space="preserve"> zaprojektowano w południowo-wschodniej części działki. Przy salach pobytowych zaprojektowano węzeł higieniczno-sanitarny oraz 2 sale sypialniane dla dzieci. Ponadto zaprojektowano pomieszczenia administracyjno-biurowe oraz socjalne. Projektowany węzeł żywieniowy jest funkcjonalnie powiązany ze żłobkiem. </w:t>
      </w:r>
    </w:p>
    <w:p w14:paraId="3B406610" w14:textId="794FD2FF" w:rsidR="00DD5345" w:rsidRDefault="00707F77" w:rsidP="00707F77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Gminna Biblioteka zaprojektowana została od strony północno-wschodniej działki i składa się z magazynu zasobów oraz czytelni. Ponadto zaprojektowano węzeł sanitarny oraz pomieszczenia socjalne . Cały powyższy program funkcjonalno-użytkowy przewiduje się zlokalizować na parterze budynku. Budynek projektuje się bez barier architektonicznych zgodnie ze standardami „Dostępność +” dla osób ze szczególnymi potrzebami. </w:t>
      </w:r>
    </w:p>
    <w:p w14:paraId="31F650DD" w14:textId="144D7E29" w:rsidR="00C144E2" w:rsidRDefault="00C144E2" w:rsidP="00CE512C">
      <w:pPr>
        <w:jc w:val="both"/>
        <w:rPr>
          <w:rFonts w:ascii="Arial" w:hAnsi="Arial" w:cs="Arial"/>
          <w:bCs/>
          <w:sz w:val="24"/>
          <w:szCs w:val="24"/>
          <w:u w:val="single"/>
        </w:rPr>
      </w:pPr>
    </w:p>
    <w:p w14:paraId="7BEDB824" w14:textId="08FD5461" w:rsidR="00AB72FB" w:rsidRDefault="00AB72FB" w:rsidP="00CE512C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>
        <w:rPr>
          <w:rFonts w:ascii="Arial" w:hAnsi="Arial" w:cs="Arial"/>
          <w:bCs/>
          <w:sz w:val="24"/>
          <w:szCs w:val="24"/>
          <w:u w:val="single"/>
        </w:rPr>
        <w:t>2.3.1.1. Przedszkole</w:t>
      </w:r>
    </w:p>
    <w:p w14:paraId="1B3E0387" w14:textId="2106222A" w:rsidR="00A108CE" w:rsidRDefault="00A108CE" w:rsidP="00321582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Wejście do przedszkola zaprojektowano od strony wschodniej budynku. Bezpośrednio przy wejściu z holu głównego zaprojektowano szatnie. W szatni wydzielono oddzielne boksy dla każdej grupy przedszkolnej .Szatnie wyposażone w oddzielne półki oraz wieszaki dla każdego dziecka. Tam też umiejscowiono stanowisko woźnych</w:t>
      </w:r>
    </w:p>
    <w:p w14:paraId="799AC3B5" w14:textId="35011D20" w:rsidR="00AB72FB" w:rsidRDefault="00A108CE" w:rsidP="00321582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W części przedszkolnej zaprojektowano 8 sal pobytu dzieci . W każdej Sali przewiduje się pobyt max.25 dzieci. </w:t>
      </w:r>
      <w:r w:rsidR="00AB72FB">
        <w:rPr>
          <w:rFonts w:ascii="Arial" w:hAnsi="Arial" w:cs="Arial"/>
          <w:sz w:val="24"/>
          <w:szCs w:val="24"/>
          <w:lang w:eastAsia="pl-PL"/>
        </w:rPr>
        <w:t>Sale zajęć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oraz przeszklenia</w:t>
      </w:r>
      <w:r>
        <w:rPr>
          <w:rFonts w:ascii="Arial" w:hAnsi="Arial" w:cs="Arial"/>
          <w:sz w:val="24"/>
          <w:szCs w:val="24"/>
          <w:lang w:eastAsia="pl-PL"/>
        </w:rPr>
        <w:t xml:space="preserve"> tych sal zaprojektowano od strony południowej</w:t>
      </w:r>
      <w:r w:rsidR="00AB72FB">
        <w:rPr>
          <w:rFonts w:ascii="Arial" w:hAnsi="Arial" w:cs="Arial"/>
          <w:sz w:val="24"/>
          <w:szCs w:val="24"/>
          <w:lang w:eastAsia="pl-PL"/>
        </w:rPr>
        <w:t>, żeby było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możliwe jak najbardziej efektowne wykorzystanie światła naturalnego podczas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przebywania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dzieci w przedszkolu.</w:t>
      </w:r>
      <w:r w:rsidR="00321582">
        <w:rPr>
          <w:rFonts w:ascii="Arial" w:hAnsi="Arial" w:cs="Arial"/>
          <w:sz w:val="24"/>
          <w:szCs w:val="24"/>
          <w:lang w:eastAsia="pl-PL"/>
        </w:rPr>
        <w:t xml:space="preserve"> Między  salami zaprojektowano węzły higieniczno-sanitarne dostępne bezpośrednio z sal pobytowych. W każdym z węzłów zaprojektowano obniżone miski ustępowe , umywalki a także przewiduje się je wyposażyć w natrysk. </w:t>
      </w:r>
      <w:r w:rsidR="00AB72FB">
        <w:rPr>
          <w:rFonts w:ascii="Arial" w:hAnsi="Arial" w:cs="Arial"/>
          <w:sz w:val="24"/>
          <w:szCs w:val="24"/>
          <w:lang w:eastAsia="pl-PL"/>
        </w:rPr>
        <w:t xml:space="preserve"> W budynku zaprojektowano też salę 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wielofunkcyjną która to pełnić będzie funkcję </w:t>
      </w:r>
      <w:r w:rsidR="00AB72FB">
        <w:rPr>
          <w:rFonts w:ascii="Arial" w:hAnsi="Arial" w:cs="Arial"/>
          <w:sz w:val="24"/>
          <w:szCs w:val="24"/>
          <w:lang w:eastAsia="pl-PL"/>
        </w:rPr>
        <w:t>zajęć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ruchowych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oraz spotkań podczas </w:t>
      </w:r>
      <w:r w:rsidR="00AB72FB">
        <w:rPr>
          <w:rFonts w:ascii="Arial" w:hAnsi="Arial" w:cs="Arial"/>
          <w:sz w:val="24"/>
          <w:szCs w:val="24"/>
          <w:lang w:eastAsia="pl-PL"/>
        </w:rPr>
        <w:t>i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uroczystości okolicznościowych</w:t>
      </w:r>
      <w:r w:rsidR="00994694">
        <w:rPr>
          <w:rFonts w:ascii="Arial" w:hAnsi="Arial" w:cs="Arial"/>
          <w:sz w:val="24"/>
          <w:szCs w:val="24"/>
          <w:lang w:eastAsia="pl-PL"/>
        </w:rPr>
        <w:t>.</w:t>
      </w:r>
      <w:r w:rsidR="00AB72FB">
        <w:rPr>
          <w:rFonts w:ascii="Arial" w:hAnsi="Arial" w:cs="Arial"/>
          <w:sz w:val="24"/>
          <w:szCs w:val="24"/>
          <w:lang w:eastAsia="pl-PL"/>
        </w:rPr>
        <w:t xml:space="preserve">. Część administracyjna usytuowana jest 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przy wejściu po przeciwległej stronie szatni. </w:t>
      </w:r>
      <w:r w:rsidR="00AB72FB">
        <w:rPr>
          <w:rFonts w:ascii="Arial" w:hAnsi="Arial" w:cs="Arial"/>
          <w:sz w:val="24"/>
          <w:szCs w:val="24"/>
          <w:lang w:eastAsia="pl-PL"/>
        </w:rPr>
        <w:t>Wszystkie drzwi w przestrzeni w której mogę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przebywać dzieci winny być zabezpieczone przed przypadkowym uszkodzeniem ciała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 xml:space="preserve">na skutek ich zamknięcia, poprzez taśmy ochronne montowane w części </w:t>
      </w:r>
      <w:r w:rsidR="002B057F">
        <w:rPr>
          <w:rFonts w:ascii="Arial" w:hAnsi="Arial" w:cs="Arial"/>
          <w:sz w:val="24"/>
          <w:szCs w:val="24"/>
          <w:lang w:eastAsia="pl-PL"/>
        </w:rPr>
        <w:t>rozwieralnej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 xml:space="preserve">drzwi. </w:t>
      </w:r>
      <w:r w:rsidR="00994694">
        <w:rPr>
          <w:rFonts w:ascii="Arial" w:hAnsi="Arial" w:cs="Arial"/>
          <w:sz w:val="24"/>
          <w:szCs w:val="24"/>
          <w:lang w:eastAsia="pl-PL"/>
        </w:rPr>
        <w:t xml:space="preserve">We wszystkich pomieszczeniach gdzie przebywać mogą dzieci </w:t>
      </w:r>
      <w:r>
        <w:rPr>
          <w:rFonts w:ascii="Arial" w:hAnsi="Arial" w:cs="Arial"/>
          <w:sz w:val="24"/>
          <w:szCs w:val="24"/>
          <w:lang w:eastAsia="pl-PL"/>
        </w:rPr>
        <w:t>przewidziane jest ogrzewanie podłogowe</w:t>
      </w:r>
      <w:r w:rsidR="00AB72FB">
        <w:rPr>
          <w:rFonts w:ascii="Arial" w:hAnsi="Arial" w:cs="Arial"/>
          <w:sz w:val="24"/>
          <w:szCs w:val="24"/>
          <w:lang w:eastAsia="pl-PL"/>
        </w:rPr>
        <w:t>. Wszystkie</w:t>
      </w:r>
      <w:r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>narożniki zewnętrzne ścian w przestrzeni w której przebywają dzieci winny być</w:t>
      </w:r>
      <w:r>
        <w:rPr>
          <w:rFonts w:ascii="Arial" w:hAnsi="Arial" w:cs="Arial"/>
          <w:sz w:val="24"/>
          <w:szCs w:val="24"/>
          <w:lang w:eastAsia="pl-PL"/>
        </w:rPr>
        <w:t xml:space="preserve"> </w:t>
      </w:r>
      <w:r w:rsidR="00AB72FB">
        <w:rPr>
          <w:rFonts w:ascii="Arial" w:hAnsi="Arial" w:cs="Arial"/>
          <w:sz w:val="24"/>
          <w:szCs w:val="24"/>
          <w:lang w:eastAsia="pl-PL"/>
        </w:rPr>
        <w:t xml:space="preserve">zabezpieczone - </w:t>
      </w:r>
      <w:proofErr w:type="spellStart"/>
      <w:r w:rsidR="00AB72FB">
        <w:rPr>
          <w:rFonts w:ascii="Arial" w:hAnsi="Arial" w:cs="Arial"/>
          <w:sz w:val="24"/>
          <w:szCs w:val="24"/>
          <w:lang w:eastAsia="pl-PL"/>
        </w:rPr>
        <w:t>wyoblone</w:t>
      </w:r>
      <w:proofErr w:type="spellEnd"/>
      <w:r w:rsidR="00AB72FB">
        <w:rPr>
          <w:rFonts w:ascii="Arial" w:hAnsi="Arial" w:cs="Arial"/>
          <w:sz w:val="24"/>
          <w:szCs w:val="24"/>
          <w:lang w:eastAsia="pl-PL"/>
        </w:rPr>
        <w:t>.</w:t>
      </w:r>
    </w:p>
    <w:p w14:paraId="522AB4C9" w14:textId="4B6655BD" w:rsidR="00321582" w:rsidRDefault="00321582" w:rsidP="00A108CE">
      <w:pPr>
        <w:suppressAutoHyphens w:val="0"/>
        <w:autoSpaceDE w:val="0"/>
        <w:autoSpaceDN w:val="0"/>
        <w:adjustRightInd w:val="0"/>
        <w:rPr>
          <w:rFonts w:ascii="Arial" w:hAnsi="Arial" w:cs="Arial"/>
          <w:sz w:val="24"/>
          <w:szCs w:val="24"/>
          <w:lang w:eastAsia="pl-PL"/>
        </w:rPr>
      </w:pPr>
    </w:p>
    <w:p w14:paraId="1212B641" w14:textId="77777777" w:rsidR="00321582" w:rsidRDefault="00321582" w:rsidP="00321582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>
        <w:rPr>
          <w:rFonts w:ascii="Arial" w:hAnsi="Arial" w:cs="Arial"/>
          <w:bCs/>
          <w:sz w:val="24"/>
          <w:szCs w:val="24"/>
          <w:u w:val="single"/>
        </w:rPr>
        <w:t>2.3.1.2. Żłobek</w:t>
      </w:r>
    </w:p>
    <w:p w14:paraId="6F2C83E8" w14:textId="2D3AD19E" w:rsidR="00321582" w:rsidRDefault="00321582" w:rsidP="002F7D97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Wejście do żłobka zaprojektowano od strony południowej  budynku. Bezpośrednio przy wejściu z holu głównego zaprojektowano szatnie. W szatni wydzielono oddzielne boksy dla każdej grupy .Szatnie wyposażone w oddzielne półki oraz wieszaki dla każdego dziecka. </w:t>
      </w:r>
    </w:p>
    <w:p w14:paraId="209F511F" w14:textId="206892C3" w:rsidR="002F7D97" w:rsidRDefault="00321582" w:rsidP="002F7D97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W części </w:t>
      </w:r>
      <w:r w:rsidR="007B7E54">
        <w:rPr>
          <w:rFonts w:ascii="Arial" w:hAnsi="Arial" w:cs="Arial"/>
          <w:sz w:val="24"/>
          <w:szCs w:val="24"/>
          <w:lang w:eastAsia="pl-PL"/>
        </w:rPr>
        <w:t xml:space="preserve">pobytu dziennego dziecka </w:t>
      </w:r>
      <w:r>
        <w:rPr>
          <w:rFonts w:ascii="Arial" w:hAnsi="Arial" w:cs="Arial"/>
          <w:sz w:val="24"/>
          <w:szCs w:val="24"/>
          <w:lang w:eastAsia="pl-PL"/>
        </w:rPr>
        <w:t xml:space="preserve"> zaprojektowano </w:t>
      </w:r>
      <w:r w:rsidR="007B7E54">
        <w:rPr>
          <w:rFonts w:ascii="Arial" w:hAnsi="Arial" w:cs="Arial"/>
          <w:sz w:val="24"/>
          <w:szCs w:val="24"/>
          <w:lang w:eastAsia="pl-PL"/>
        </w:rPr>
        <w:t>2</w:t>
      </w:r>
      <w:r>
        <w:rPr>
          <w:rFonts w:ascii="Arial" w:hAnsi="Arial" w:cs="Arial"/>
          <w:sz w:val="24"/>
          <w:szCs w:val="24"/>
          <w:lang w:eastAsia="pl-PL"/>
        </w:rPr>
        <w:t xml:space="preserve"> sal pobytu dzieci . W każdej Sali przewiduje się pobyt max.</w:t>
      </w:r>
      <w:r w:rsidR="007B7E54">
        <w:rPr>
          <w:rFonts w:ascii="Arial" w:hAnsi="Arial" w:cs="Arial"/>
          <w:sz w:val="24"/>
          <w:szCs w:val="24"/>
          <w:lang w:eastAsia="pl-PL"/>
        </w:rPr>
        <w:t>15</w:t>
      </w:r>
      <w:r>
        <w:rPr>
          <w:rFonts w:ascii="Arial" w:hAnsi="Arial" w:cs="Arial"/>
          <w:sz w:val="24"/>
          <w:szCs w:val="24"/>
          <w:lang w:eastAsia="pl-PL"/>
        </w:rPr>
        <w:t xml:space="preserve"> dzieci. </w:t>
      </w:r>
      <w:r w:rsidR="007B7E54">
        <w:rPr>
          <w:rFonts w:ascii="Arial" w:hAnsi="Arial" w:cs="Arial"/>
          <w:sz w:val="24"/>
          <w:szCs w:val="24"/>
          <w:lang w:eastAsia="pl-PL"/>
        </w:rPr>
        <w:t xml:space="preserve">Sale te są bezpośrednio połączone z salami sypialnymi wyposażonymi w łóżeczka dziecięce. Bezpośrednio ko każdej z tych sal przylega węzeł higieniczno-sanitarny wyposażony dodatkowo w przewijak. </w:t>
      </w:r>
      <w:r>
        <w:rPr>
          <w:rFonts w:ascii="Arial" w:hAnsi="Arial" w:cs="Arial"/>
          <w:sz w:val="24"/>
          <w:szCs w:val="24"/>
          <w:lang w:eastAsia="pl-PL"/>
        </w:rPr>
        <w:t xml:space="preserve">Część administracyjna usytuowana jest przy wejściu po przeciwległej stronie szatni. Wszystkie drzwi w przestrzeni w której mogę przebywać dzieci winny być zabezpieczone przed przypadkowym uszkodzeniem ciała na skutek ich zamknięcia, poprzez taśmy ochronne montowane w części </w:t>
      </w:r>
      <w:r w:rsidR="002B057F">
        <w:rPr>
          <w:rFonts w:ascii="Arial" w:hAnsi="Arial" w:cs="Arial"/>
          <w:sz w:val="24"/>
          <w:szCs w:val="24"/>
          <w:lang w:eastAsia="pl-PL"/>
        </w:rPr>
        <w:t>rozwieralnej</w:t>
      </w:r>
      <w:r>
        <w:rPr>
          <w:rFonts w:ascii="Arial" w:hAnsi="Arial" w:cs="Arial"/>
          <w:sz w:val="24"/>
          <w:szCs w:val="24"/>
          <w:lang w:eastAsia="pl-PL"/>
        </w:rPr>
        <w:t xml:space="preserve"> drzwi. We wszystkich pomieszczeniach gdzie przebywać mogą dzieci przewidziane jest ogrzewanie podłogowe. </w:t>
      </w:r>
      <w:r>
        <w:rPr>
          <w:rFonts w:ascii="Arial" w:hAnsi="Arial" w:cs="Arial"/>
          <w:sz w:val="24"/>
          <w:szCs w:val="24"/>
          <w:lang w:eastAsia="pl-PL"/>
        </w:rPr>
        <w:lastRenderedPageBreak/>
        <w:t>Wszystkie narożniki zewnętrzne ścian w przestrzeni w której przebywają dzieci winny być zabezpieczone - wyoblone.</w:t>
      </w:r>
    </w:p>
    <w:p w14:paraId="2FF421E2" w14:textId="287EB981" w:rsidR="00321582" w:rsidRPr="002F7D97" w:rsidRDefault="002F7D97" w:rsidP="002F7D97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bCs/>
          <w:sz w:val="24"/>
          <w:szCs w:val="24"/>
          <w:u w:val="single"/>
        </w:rPr>
        <w:t>2.3.1.3. Węzeł żywieniowy</w:t>
      </w:r>
    </w:p>
    <w:p w14:paraId="67BB28A2" w14:textId="2AE8F8C5" w:rsidR="00321582" w:rsidRDefault="002F7D97" w:rsidP="002F7D97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Zaprojektowano jeden wspólny dla żłobka i przedszkola węzeł żywieniowy. Posiłki będą dystrybuowane „droga czystą” w hermetycznie zamkniętych naczyniach na wózkach gastronomicznych do każdej z sal pobytu dzieci w żłobku jak i w przedszkolu. Węzeł żywieniowy składa się w kuchni właściwej wraz z pomieszczeniami pomocniczymi , magazynów oraz części socjalno-sanitarnej. Zaopatrzenie węzła żywieniowego odbywać się będzie niezależnym wejściem znacznie oddalonym od wejścia głównego do przedszkola i żłobka. W oknach kuchni należy zamontować siatki zabezpieczające przed owadami.</w:t>
      </w:r>
    </w:p>
    <w:p w14:paraId="469C6858" w14:textId="2D986251" w:rsidR="002F7D97" w:rsidRDefault="002F7D97" w:rsidP="00A108CE">
      <w:pPr>
        <w:suppressAutoHyphens w:val="0"/>
        <w:autoSpaceDE w:val="0"/>
        <w:autoSpaceDN w:val="0"/>
        <w:adjustRightInd w:val="0"/>
        <w:rPr>
          <w:rFonts w:ascii="Arial" w:hAnsi="Arial" w:cs="Arial"/>
          <w:sz w:val="24"/>
          <w:szCs w:val="24"/>
          <w:lang w:eastAsia="pl-PL"/>
        </w:rPr>
      </w:pPr>
    </w:p>
    <w:p w14:paraId="72152257" w14:textId="5000826A" w:rsidR="00695CCF" w:rsidRDefault="00695CCF" w:rsidP="00695CCF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bCs/>
          <w:sz w:val="24"/>
          <w:szCs w:val="24"/>
          <w:u w:val="single"/>
        </w:rPr>
      </w:pPr>
      <w:r>
        <w:rPr>
          <w:rFonts w:ascii="Arial" w:hAnsi="Arial" w:cs="Arial"/>
          <w:bCs/>
          <w:sz w:val="24"/>
          <w:szCs w:val="24"/>
          <w:u w:val="single"/>
        </w:rPr>
        <w:t>2.3.1.4. Biblioteka Gminna</w:t>
      </w:r>
    </w:p>
    <w:p w14:paraId="3E97F5BF" w14:textId="77E4C074" w:rsidR="00695CCF" w:rsidRPr="00695CCF" w:rsidRDefault="00695CCF" w:rsidP="00695CCF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eastAsia="pl-PL"/>
        </w:rPr>
      </w:pPr>
      <w:r w:rsidRPr="00695CCF">
        <w:rPr>
          <w:rFonts w:ascii="Arial" w:hAnsi="Arial" w:cs="Arial"/>
          <w:bCs/>
          <w:sz w:val="24"/>
          <w:szCs w:val="24"/>
        </w:rPr>
        <w:t xml:space="preserve">Od strony wschodniej zaprojektowano </w:t>
      </w:r>
      <w:r>
        <w:rPr>
          <w:rFonts w:ascii="Arial" w:hAnsi="Arial" w:cs="Arial"/>
          <w:bCs/>
          <w:sz w:val="24"/>
          <w:szCs w:val="24"/>
        </w:rPr>
        <w:t xml:space="preserve">Bibliotekę . Bezpośrednio przy wejściu do biblioteki przewidziani szatnię odzieży wierzchniej oraz węzeł higieniczno-sanitarny. W Bibliotece przewidziano salę ogólną z czytelnią , multimediami oraz woluminami. Ponadto przewidziano wydzieloną salę </w:t>
      </w:r>
      <w:proofErr w:type="spellStart"/>
      <w:r>
        <w:rPr>
          <w:rFonts w:ascii="Arial" w:hAnsi="Arial" w:cs="Arial"/>
          <w:bCs/>
          <w:sz w:val="24"/>
          <w:szCs w:val="24"/>
        </w:rPr>
        <w:t>multifunkcyjną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, pomieszczenia </w:t>
      </w:r>
      <w:r w:rsidR="000651A0">
        <w:rPr>
          <w:rFonts w:ascii="Arial" w:hAnsi="Arial" w:cs="Arial"/>
          <w:bCs/>
          <w:sz w:val="24"/>
          <w:szCs w:val="24"/>
        </w:rPr>
        <w:t>administracyjno</w:t>
      </w:r>
      <w:r>
        <w:rPr>
          <w:rFonts w:ascii="Arial" w:hAnsi="Arial" w:cs="Arial"/>
          <w:bCs/>
          <w:sz w:val="24"/>
          <w:szCs w:val="24"/>
        </w:rPr>
        <w:t xml:space="preserve">-biurowe oraz zaplecze higieniczno-sanitarne z częścią socjalną </w:t>
      </w:r>
    </w:p>
    <w:p w14:paraId="4A009AA3" w14:textId="77777777" w:rsidR="00695CCF" w:rsidRPr="00A108CE" w:rsidRDefault="00695CCF" w:rsidP="00A108CE">
      <w:pPr>
        <w:suppressAutoHyphens w:val="0"/>
        <w:autoSpaceDE w:val="0"/>
        <w:autoSpaceDN w:val="0"/>
        <w:adjustRightInd w:val="0"/>
        <w:rPr>
          <w:rFonts w:ascii="Arial" w:hAnsi="Arial" w:cs="Arial"/>
          <w:sz w:val="24"/>
          <w:szCs w:val="24"/>
          <w:lang w:eastAsia="pl-PL"/>
        </w:rPr>
      </w:pPr>
    </w:p>
    <w:p w14:paraId="5FA65190" w14:textId="483428E5" w:rsidR="00CE512C" w:rsidRPr="00CE512C" w:rsidRDefault="00CE512C" w:rsidP="00CE512C">
      <w:pPr>
        <w:jc w:val="both"/>
        <w:rPr>
          <w:rFonts w:ascii="Arial" w:hAnsi="Arial" w:cs="Arial"/>
          <w:sz w:val="24"/>
          <w:szCs w:val="24"/>
        </w:rPr>
      </w:pPr>
      <w:r w:rsidRPr="00DA7E33">
        <w:rPr>
          <w:rFonts w:ascii="Arial" w:hAnsi="Arial" w:cs="Arial"/>
          <w:bCs/>
          <w:sz w:val="24"/>
          <w:szCs w:val="24"/>
          <w:u w:val="single"/>
        </w:rPr>
        <w:t>2.3.</w:t>
      </w:r>
      <w:r w:rsidR="009475D9">
        <w:rPr>
          <w:rFonts w:ascii="Arial" w:hAnsi="Arial" w:cs="Arial"/>
          <w:bCs/>
          <w:sz w:val="24"/>
          <w:szCs w:val="24"/>
          <w:u w:val="single"/>
        </w:rPr>
        <w:t>3</w:t>
      </w:r>
      <w:r>
        <w:rPr>
          <w:rFonts w:ascii="Arial" w:hAnsi="Arial" w:cs="Arial"/>
          <w:bCs/>
          <w:sz w:val="24"/>
          <w:szCs w:val="24"/>
          <w:u w:val="single"/>
        </w:rPr>
        <w:t>.</w:t>
      </w:r>
      <w:r w:rsidRPr="00DA7E33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>
        <w:rPr>
          <w:rFonts w:ascii="Arial" w:hAnsi="Arial" w:cs="Arial"/>
          <w:bCs/>
          <w:sz w:val="24"/>
          <w:szCs w:val="24"/>
          <w:u w:val="single"/>
        </w:rPr>
        <w:t>Dostęp dla osób o szczególnych potrzebach</w:t>
      </w:r>
    </w:p>
    <w:p w14:paraId="781A86D7" w14:textId="6C673772" w:rsidR="00D27B4E" w:rsidRPr="00D27B4E" w:rsidRDefault="00D27B4E" w:rsidP="00D27B4E">
      <w:pPr>
        <w:pStyle w:val="Standard"/>
        <w:jc w:val="both"/>
        <w:rPr>
          <w:rFonts w:ascii="Arial" w:eastAsia="Arial" w:hAnsi="Arial" w:cs="Arial"/>
          <w:szCs w:val="24"/>
        </w:rPr>
      </w:pPr>
      <w:r w:rsidRPr="00D27B4E">
        <w:rPr>
          <w:rFonts w:ascii="Arial" w:hAnsi="Arial" w:cs="Arial"/>
          <w:szCs w:val="24"/>
        </w:rPr>
        <w:t>Cały</w:t>
      </w:r>
      <w:r w:rsidR="00014E72">
        <w:rPr>
          <w:rFonts w:ascii="Arial" w:hAnsi="Arial" w:cs="Arial"/>
          <w:szCs w:val="24"/>
        </w:rPr>
        <w:t xml:space="preserve"> projektowany</w:t>
      </w:r>
      <w:r w:rsidRPr="00D27B4E">
        <w:rPr>
          <w:rFonts w:ascii="Arial" w:hAnsi="Arial" w:cs="Arial"/>
          <w:szCs w:val="24"/>
        </w:rPr>
        <w:t xml:space="preserve"> budynek objęty niniejszym opracowaniem projektuje się </w:t>
      </w:r>
      <w:r w:rsidR="00563A47">
        <w:rPr>
          <w:rFonts w:ascii="Arial" w:hAnsi="Arial" w:cs="Arial"/>
          <w:szCs w:val="24"/>
        </w:rPr>
        <w:t>uwzględniając możliwość dostępu</w:t>
      </w:r>
      <w:r w:rsidRPr="00D27B4E">
        <w:rPr>
          <w:rFonts w:ascii="Arial" w:hAnsi="Arial" w:cs="Arial"/>
          <w:szCs w:val="24"/>
        </w:rPr>
        <w:t xml:space="preserve"> dla osób </w:t>
      </w:r>
      <w:r w:rsidR="00563A47">
        <w:rPr>
          <w:rFonts w:ascii="Arial" w:hAnsi="Arial" w:cs="Arial"/>
          <w:szCs w:val="24"/>
        </w:rPr>
        <w:t>z</w:t>
      </w:r>
      <w:r w:rsidR="00710FEB">
        <w:rPr>
          <w:rFonts w:ascii="Arial" w:hAnsi="Arial" w:cs="Arial"/>
          <w:szCs w:val="24"/>
        </w:rPr>
        <w:t>e</w:t>
      </w:r>
      <w:r w:rsidR="00563A47">
        <w:rPr>
          <w:rFonts w:ascii="Arial" w:hAnsi="Arial" w:cs="Arial"/>
          <w:szCs w:val="24"/>
        </w:rPr>
        <w:t xml:space="preserve"> szczególnymi potrzebami między innymi os</w:t>
      </w:r>
      <w:r w:rsidR="00710FEB">
        <w:rPr>
          <w:rFonts w:ascii="Arial" w:hAnsi="Arial" w:cs="Arial"/>
          <w:szCs w:val="24"/>
        </w:rPr>
        <w:t>ó</w:t>
      </w:r>
      <w:r w:rsidR="00563A47">
        <w:rPr>
          <w:rFonts w:ascii="Arial" w:hAnsi="Arial" w:cs="Arial"/>
          <w:szCs w:val="24"/>
        </w:rPr>
        <w:t>b poruszające się na wózkach, opiekunów z wózkami dziecięcymi</w:t>
      </w:r>
      <w:r w:rsidR="00710FEB">
        <w:rPr>
          <w:rFonts w:ascii="Arial" w:hAnsi="Arial" w:cs="Arial"/>
          <w:szCs w:val="24"/>
        </w:rPr>
        <w:t xml:space="preserve"> czy osób poruszających się z pomocą chodzików rehabilitacyjnych</w:t>
      </w:r>
      <w:r w:rsidRPr="00D27B4E">
        <w:rPr>
          <w:rFonts w:ascii="Arial" w:hAnsi="Arial" w:cs="Arial"/>
          <w:szCs w:val="24"/>
        </w:rPr>
        <w:t>. Wejście</w:t>
      </w:r>
      <w:r w:rsidRPr="00D27B4E">
        <w:rPr>
          <w:rFonts w:ascii="Arial" w:eastAsia="Arial" w:hAnsi="Arial" w:cs="Arial"/>
          <w:szCs w:val="24"/>
        </w:rPr>
        <w:t xml:space="preserve"> do </w:t>
      </w:r>
      <w:r w:rsidRPr="00D27B4E">
        <w:rPr>
          <w:rFonts w:ascii="Arial" w:hAnsi="Arial" w:cs="Arial"/>
          <w:szCs w:val="24"/>
        </w:rPr>
        <w:t>budynku</w:t>
      </w:r>
      <w:r w:rsidRPr="00D27B4E">
        <w:rPr>
          <w:rFonts w:ascii="Arial" w:eastAsia="Arial" w:hAnsi="Arial" w:cs="Arial"/>
          <w:szCs w:val="24"/>
        </w:rPr>
        <w:t xml:space="preserve"> dostępne </w:t>
      </w:r>
      <w:r w:rsidR="00F44615">
        <w:rPr>
          <w:rFonts w:ascii="Arial" w:hAnsi="Arial" w:cs="Arial"/>
          <w:szCs w:val="24"/>
        </w:rPr>
        <w:t>bezpośrednio z poziomu terenu.</w:t>
      </w:r>
      <w:r w:rsidRPr="00D27B4E">
        <w:rPr>
          <w:rFonts w:ascii="Arial" w:eastAsia="Arial" w:hAnsi="Arial" w:cs="Arial"/>
          <w:szCs w:val="24"/>
        </w:rPr>
        <w:t xml:space="preserve"> Wszystkie drzwi do pomieszczeń ogólnodostępnych, komunikacji, łazienek</w:t>
      </w:r>
      <w:r w:rsidR="00563A47">
        <w:rPr>
          <w:rFonts w:ascii="Arial" w:eastAsia="Arial" w:hAnsi="Arial" w:cs="Arial"/>
          <w:szCs w:val="24"/>
        </w:rPr>
        <w:t xml:space="preserve"> </w:t>
      </w:r>
      <w:proofErr w:type="spellStart"/>
      <w:r w:rsidR="00563A47">
        <w:rPr>
          <w:rFonts w:ascii="Arial" w:eastAsia="Arial" w:hAnsi="Arial" w:cs="Arial"/>
          <w:szCs w:val="24"/>
        </w:rPr>
        <w:t>bezprogowe</w:t>
      </w:r>
      <w:proofErr w:type="spellEnd"/>
      <w:r w:rsidRPr="00D27B4E">
        <w:rPr>
          <w:rFonts w:ascii="Arial" w:eastAsia="Arial" w:hAnsi="Arial" w:cs="Arial"/>
          <w:szCs w:val="24"/>
        </w:rPr>
        <w:t xml:space="preserve"> o szerokości przejścia min. 90 cm. Dodatkowo w łazienkach zaprojektowano przestrzeń manewrową o wym. 150x150 cm.</w:t>
      </w:r>
      <w:r w:rsidR="00151B37">
        <w:rPr>
          <w:rFonts w:ascii="Arial" w:eastAsia="Arial" w:hAnsi="Arial" w:cs="Arial"/>
          <w:szCs w:val="24"/>
        </w:rPr>
        <w:t xml:space="preserve"> wraz z dedykowanym dodatkowym wyposażeniem dedykowany tej grupie osó</w:t>
      </w:r>
      <w:r w:rsidR="002F47B8">
        <w:rPr>
          <w:rFonts w:ascii="Arial" w:eastAsia="Arial" w:hAnsi="Arial" w:cs="Arial"/>
          <w:szCs w:val="24"/>
        </w:rPr>
        <w:t>b.</w:t>
      </w:r>
    </w:p>
    <w:p w14:paraId="4A5F6F5C" w14:textId="4EC704DA" w:rsidR="00DA7E33" w:rsidRPr="00563A47" w:rsidRDefault="00563A47" w:rsidP="00AD6519">
      <w:pPr>
        <w:jc w:val="both"/>
        <w:rPr>
          <w:rFonts w:ascii="Arial" w:eastAsia="Tahoma" w:hAnsi="Arial" w:cs="Arial"/>
          <w:sz w:val="24"/>
          <w:szCs w:val="24"/>
        </w:rPr>
      </w:pPr>
      <w:r w:rsidRPr="00563A47">
        <w:rPr>
          <w:rFonts w:ascii="Arial" w:eastAsia="Tahoma" w:hAnsi="Arial" w:cs="Arial"/>
          <w:sz w:val="24"/>
          <w:szCs w:val="24"/>
        </w:rPr>
        <w:t xml:space="preserve">Na terenie </w:t>
      </w:r>
      <w:r w:rsidR="00F44615" w:rsidRPr="00563A47">
        <w:rPr>
          <w:rFonts w:ascii="Arial" w:eastAsia="Tahoma" w:hAnsi="Arial" w:cs="Arial"/>
          <w:sz w:val="24"/>
          <w:szCs w:val="24"/>
        </w:rPr>
        <w:t>zaprojektowa</w:t>
      </w:r>
      <w:r w:rsidR="00F44615">
        <w:rPr>
          <w:rFonts w:ascii="Arial" w:eastAsia="Tahoma" w:hAnsi="Arial" w:cs="Arial"/>
          <w:sz w:val="24"/>
          <w:szCs w:val="24"/>
        </w:rPr>
        <w:t xml:space="preserve">no </w:t>
      </w:r>
      <w:r w:rsidRPr="00563A47">
        <w:rPr>
          <w:rFonts w:ascii="Arial" w:eastAsia="Tahoma" w:hAnsi="Arial" w:cs="Arial"/>
          <w:sz w:val="24"/>
          <w:szCs w:val="24"/>
        </w:rPr>
        <w:t xml:space="preserve"> miejsce parkingowe o wym. 3,6x 5,0</w:t>
      </w:r>
      <w:r>
        <w:rPr>
          <w:rFonts w:ascii="Arial" w:eastAsia="Tahoma" w:hAnsi="Arial" w:cs="Arial"/>
          <w:sz w:val="24"/>
          <w:szCs w:val="24"/>
        </w:rPr>
        <w:t xml:space="preserve"> m przeznaczone dla osób ze szczególnymi potrzebami.</w:t>
      </w:r>
    </w:p>
    <w:p w14:paraId="49471B66" w14:textId="7D9BE1C5" w:rsidR="00D27B4E" w:rsidRDefault="00D27B4E" w:rsidP="00AD6519">
      <w:pPr>
        <w:jc w:val="both"/>
        <w:rPr>
          <w:rFonts w:ascii="Arial" w:eastAsia="Tahoma" w:hAnsi="Arial" w:cs="Arial"/>
          <w:color w:val="FF0000"/>
          <w:sz w:val="24"/>
          <w:szCs w:val="24"/>
          <w:u w:val="single"/>
        </w:rPr>
      </w:pPr>
    </w:p>
    <w:p w14:paraId="60312B77" w14:textId="77777777" w:rsidR="00A108CE" w:rsidRPr="008B0EF3" w:rsidRDefault="00A108CE" w:rsidP="00AD6519">
      <w:pPr>
        <w:jc w:val="both"/>
        <w:rPr>
          <w:rFonts w:ascii="Arial" w:eastAsia="Tahoma" w:hAnsi="Arial" w:cs="Arial"/>
          <w:color w:val="FF0000"/>
          <w:sz w:val="24"/>
          <w:szCs w:val="24"/>
          <w:u w:val="single"/>
        </w:rPr>
      </w:pPr>
    </w:p>
    <w:p w14:paraId="5C988377" w14:textId="3A356F8F" w:rsidR="00B23797" w:rsidRPr="00D41503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D41503">
        <w:rPr>
          <w:rFonts w:ascii="Arial" w:hAnsi="Arial" w:cs="Arial"/>
          <w:sz w:val="24"/>
          <w:szCs w:val="24"/>
          <w:u w:val="single"/>
        </w:rPr>
        <w:t>2.4.</w:t>
      </w:r>
      <w:r w:rsidRPr="00D41503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D41503">
        <w:rPr>
          <w:rFonts w:ascii="Arial" w:hAnsi="Arial" w:cs="Arial"/>
          <w:sz w:val="24"/>
          <w:szCs w:val="24"/>
          <w:u w:val="single"/>
        </w:rPr>
        <w:t>Parametry</w:t>
      </w:r>
      <w:r w:rsidRPr="00D41503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D41503">
        <w:rPr>
          <w:rFonts w:ascii="Arial" w:hAnsi="Arial" w:cs="Arial"/>
          <w:sz w:val="24"/>
          <w:szCs w:val="24"/>
          <w:u w:val="single"/>
        </w:rPr>
        <w:t>techniczne</w:t>
      </w:r>
      <w:r w:rsidRPr="00D41503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D41503">
        <w:rPr>
          <w:rFonts w:ascii="Arial" w:hAnsi="Arial" w:cs="Arial"/>
          <w:sz w:val="24"/>
          <w:szCs w:val="24"/>
          <w:u w:val="single"/>
        </w:rPr>
        <w:t>budynku</w:t>
      </w:r>
    </w:p>
    <w:p w14:paraId="61F8622A" w14:textId="0E3E560C" w:rsidR="00B23797" w:rsidRPr="00882C17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882C17">
        <w:rPr>
          <w:rFonts w:ascii="Arial" w:eastAsia="Arial" w:hAnsi="Arial" w:cs="Arial"/>
          <w:sz w:val="24"/>
          <w:szCs w:val="24"/>
        </w:rPr>
        <w:t>P</w:t>
      </w:r>
      <w:r w:rsidRPr="00882C17">
        <w:rPr>
          <w:rFonts w:ascii="Arial" w:hAnsi="Arial" w:cs="Arial"/>
          <w:sz w:val="24"/>
          <w:szCs w:val="24"/>
        </w:rPr>
        <w:t>owierzchnia</w:t>
      </w:r>
      <w:r w:rsidRPr="00882C17">
        <w:rPr>
          <w:rFonts w:ascii="Arial" w:eastAsia="Arial" w:hAnsi="Arial" w:cs="Arial"/>
          <w:sz w:val="24"/>
          <w:szCs w:val="24"/>
        </w:rPr>
        <w:t xml:space="preserve"> </w:t>
      </w:r>
      <w:r w:rsidRPr="00882C17">
        <w:rPr>
          <w:rFonts w:ascii="Arial" w:hAnsi="Arial" w:cs="Arial"/>
          <w:sz w:val="24"/>
          <w:szCs w:val="24"/>
        </w:rPr>
        <w:t>zabudowy</w:t>
      </w:r>
      <w:r w:rsidRPr="00882C17">
        <w:rPr>
          <w:rFonts w:ascii="Arial" w:eastAsia="Arial" w:hAnsi="Arial" w:cs="Arial"/>
          <w:sz w:val="24"/>
          <w:szCs w:val="24"/>
        </w:rPr>
        <w:t xml:space="preserve">  – </w:t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D00C0F" w:rsidRPr="00882C17">
        <w:rPr>
          <w:rFonts w:ascii="Arial" w:eastAsia="Arial" w:hAnsi="Arial" w:cs="Arial"/>
          <w:sz w:val="24"/>
          <w:szCs w:val="24"/>
        </w:rPr>
        <w:t xml:space="preserve">  </w:t>
      </w:r>
      <w:r w:rsidR="00286AAC">
        <w:rPr>
          <w:rFonts w:ascii="Arial" w:eastAsia="Arial" w:hAnsi="Arial" w:cs="Arial"/>
          <w:sz w:val="24"/>
          <w:szCs w:val="24"/>
        </w:rPr>
        <w:t>2 852,98</w:t>
      </w:r>
      <w:r w:rsidR="00286AAC" w:rsidRPr="00B32AE6">
        <w:rPr>
          <w:rFonts w:ascii="Arial" w:eastAsia="Arial" w:hAnsi="Arial" w:cs="Arial"/>
          <w:sz w:val="24"/>
          <w:szCs w:val="24"/>
        </w:rPr>
        <w:t xml:space="preserve"> m</w:t>
      </w:r>
      <w:r w:rsidR="00286AAC" w:rsidRPr="00B32AE6">
        <w:rPr>
          <w:rFonts w:ascii="Arial" w:eastAsia="Arial" w:hAnsi="Arial" w:cs="Arial"/>
          <w:sz w:val="24"/>
          <w:szCs w:val="24"/>
          <w:vertAlign w:val="superscript"/>
        </w:rPr>
        <w:t>2</w:t>
      </w:r>
      <w:r w:rsidR="00286AAC">
        <w:rPr>
          <w:rFonts w:ascii="Arial" w:eastAsia="Arial" w:hAnsi="Arial" w:cs="Arial"/>
          <w:sz w:val="24"/>
          <w:szCs w:val="24"/>
        </w:rPr>
        <w:t xml:space="preserve"> </w:t>
      </w:r>
    </w:p>
    <w:p w14:paraId="10DAE1B8" w14:textId="06486A95" w:rsidR="00B23797" w:rsidRPr="00882C17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882C17">
        <w:rPr>
          <w:rFonts w:ascii="Arial" w:hAnsi="Arial" w:cs="Arial"/>
          <w:sz w:val="24"/>
          <w:szCs w:val="24"/>
        </w:rPr>
        <w:t>Powierzchnia</w:t>
      </w:r>
      <w:r w:rsidRPr="00882C17">
        <w:rPr>
          <w:rFonts w:ascii="Arial" w:eastAsia="Arial" w:hAnsi="Arial" w:cs="Arial"/>
          <w:sz w:val="24"/>
          <w:szCs w:val="24"/>
        </w:rPr>
        <w:t xml:space="preserve"> </w:t>
      </w:r>
      <w:r w:rsidRPr="00882C17">
        <w:rPr>
          <w:rFonts w:ascii="Arial" w:hAnsi="Arial" w:cs="Arial"/>
          <w:sz w:val="24"/>
          <w:szCs w:val="24"/>
        </w:rPr>
        <w:t>użytkowa</w:t>
      </w:r>
      <w:r w:rsidRPr="00882C17">
        <w:rPr>
          <w:rFonts w:ascii="Arial" w:eastAsia="Arial" w:hAnsi="Arial" w:cs="Arial"/>
          <w:sz w:val="24"/>
          <w:szCs w:val="24"/>
          <w:vertAlign w:val="superscript"/>
        </w:rPr>
        <w:t xml:space="preserve"> </w:t>
      </w:r>
      <w:r w:rsidRPr="00882C17">
        <w:rPr>
          <w:rFonts w:ascii="Arial" w:eastAsia="Arial" w:hAnsi="Arial" w:cs="Arial"/>
          <w:sz w:val="24"/>
          <w:szCs w:val="24"/>
        </w:rPr>
        <w:t>–</w:t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D00C0F" w:rsidRPr="00882C17">
        <w:rPr>
          <w:rFonts w:ascii="Arial" w:eastAsia="Arial" w:hAnsi="Arial" w:cs="Arial"/>
          <w:sz w:val="24"/>
          <w:szCs w:val="24"/>
        </w:rPr>
        <w:t xml:space="preserve">  </w:t>
      </w:r>
      <w:r w:rsidR="001A2D27">
        <w:rPr>
          <w:rFonts w:ascii="Arial" w:eastAsia="Arial" w:hAnsi="Arial" w:cs="Arial"/>
          <w:sz w:val="24"/>
          <w:szCs w:val="24"/>
        </w:rPr>
        <w:t>2 5</w:t>
      </w:r>
      <w:r w:rsidR="00261CC4">
        <w:rPr>
          <w:rFonts w:ascii="Arial" w:eastAsia="Arial" w:hAnsi="Arial" w:cs="Arial"/>
          <w:sz w:val="24"/>
          <w:szCs w:val="24"/>
        </w:rPr>
        <w:t>73</w:t>
      </w:r>
      <w:r w:rsidR="001A2D27">
        <w:rPr>
          <w:rFonts w:ascii="Arial" w:eastAsia="Arial" w:hAnsi="Arial" w:cs="Arial"/>
          <w:sz w:val="24"/>
          <w:szCs w:val="24"/>
        </w:rPr>
        <w:t>,09</w:t>
      </w:r>
      <w:r w:rsidRPr="00882C17">
        <w:rPr>
          <w:rFonts w:ascii="Arial" w:eastAsia="Arial" w:hAnsi="Arial" w:cs="Arial"/>
          <w:sz w:val="24"/>
          <w:szCs w:val="24"/>
        </w:rPr>
        <w:t xml:space="preserve"> m</w:t>
      </w:r>
      <w:r w:rsidRPr="00882C17">
        <w:rPr>
          <w:rFonts w:ascii="Arial" w:eastAsia="Arial" w:hAnsi="Arial" w:cs="Arial"/>
          <w:sz w:val="24"/>
          <w:szCs w:val="24"/>
          <w:vertAlign w:val="superscript"/>
        </w:rPr>
        <w:t>2</w:t>
      </w:r>
      <w:r w:rsidRPr="00882C17">
        <w:rPr>
          <w:rFonts w:ascii="Arial" w:eastAsia="Arial" w:hAnsi="Arial" w:cs="Arial"/>
          <w:sz w:val="24"/>
          <w:szCs w:val="24"/>
        </w:rPr>
        <w:t xml:space="preserve"> </w:t>
      </w:r>
    </w:p>
    <w:p w14:paraId="64D792BE" w14:textId="21CB487F" w:rsidR="00DA7E33" w:rsidRPr="00882C17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882C17">
        <w:rPr>
          <w:rFonts w:ascii="Arial" w:eastAsia="Arial" w:hAnsi="Arial" w:cs="Arial"/>
          <w:sz w:val="24"/>
          <w:szCs w:val="24"/>
        </w:rPr>
        <w:t>Kubatura –</w:t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AD6519" w:rsidRPr="00882C17">
        <w:rPr>
          <w:rFonts w:ascii="Arial" w:eastAsia="Arial" w:hAnsi="Arial" w:cs="Arial"/>
          <w:sz w:val="24"/>
          <w:szCs w:val="24"/>
        </w:rPr>
        <w:tab/>
      </w:r>
      <w:r w:rsidR="001A2D27">
        <w:rPr>
          <w:rFonts w:ascii="Arial" w:eastAsia="Arial" w:hAnsi="Arial" w:cs="Arial"/>
          <w:sz w:val="24"/>
          <w:szCs w:val="24"/>
        </w:rPr>
        <w:t xml:space="preserve">  9</w:t>
      </w:r>
      <w:r w:rsidR="00D00C0F" w:rsidRPr="00882C17">
        <w:rPr>
          <w:rFonts w:ascii="Arial" w:eastAsia="Arial" w:hAnsi="Arial" w:cs="Arial"/>
          <w:sz w:val="24"/>
          <w:szCs w:val="24"/>
        </w:rPr>
        <w:t> </w:t>
      </w:r>
      <w:r w:rsidR="001A2D27">
        <w:rPr>
          <w:rFonts w:ascii="Arial" w:eastAsia="Arial" w:hAnsi="Arial" w:cs="Arial"/>
          <w:sz w:val="24"/>
          <w:szCs w:val="24"/>
        </w:rPr>
        <w:t>735</w:t>
      </w:r>
      <w:r w:rsidR="00D00C0F" w:rsidRPr="00882C17">
        <w:rPr>
          <w:rFonts w:ascii="Arial" w:eastAsia="Arial" w:hAnsi="Arial" w:cs="Arial"/>
          <w:sz w:val="24"/>
          <w:szCs w:val="24"/>
        </w:rPr>
        <w:t>,</w:t>
      </w:r>
      <w:r w:rsidR="001A2D27">
        <w:rPr>
          <w:rFonts w:ascii="Arial" w:eastAsia="Arial" w:hAnsi="Arial" w:cs="Arial"/>
          <w:sz w:val="24"/>
          <w:szCs w:val="24"/>
        </w:rPr>
        <w:t>94</w:t>
      </w:r>
      <w:r w:rsidRPr="00882C17">
        <w:rPr>
          <w:rFonts w:ascii="Arial" w:eastAsia="Arial" w:hAnsi="Arial" w:cs="Arial"/>
          <w:sz w:val="24"/>
          <w:szCs w:val="24"/>
        </w:rPr>
        <w:t xml:space="preserve"> m</w:t>
      </w:r>
      <w:r w:rsidRPr="00882C17">
        <w:rPr>
          <w:rFonts w:ascii="Arial" w:eastAsia="Arial" w:hAnsi="Arial" w:cs="Arial"/>
          <w:sz w:val="24"/>
          <w:szCs w:val="24"/>
          <w:vertAlign w:val="superscript"/>
        </w:rPr>
        <w:t>3</w:t>
      </w:r>
    </w:p>
    <w:p w14:paraId="5F7FD1C6" w14:textId="77777777" w:rsidR="00BA3021" w:rsidRPr="00D00C0F" w:rsidRDefault="00BA3021" w:rsidP="00D27B4E">
      <w:pPr>
        <w:jc w:val="both"/>
        <w:rPr>
          <w:rStyle w:val="Pogrubienie"/>
          <w:rFonts w:ascii="Arial" w:hAnsi="Arial" w:cs="Arial"/>
          <w:b w:val="0"/>
          <w:bCs w:val="0"/>
          <w:sz w:val="24"/>
          <w:szCs w:val="24"/>
          <w:u w:val="single"/>
        </w:rPr>
      </w:pPr>
    </w:p>
    <w:p w14:paraId="31123CC5" w14:textId="242925FF" w:rsidR="00B23797" w:rsidRPr="00D41503" w:rsidRDefault="00B23797" w:rsidP="00D27B4E">
      <w:pPr>
        <w:jc w:val="both"/>
        <w:rPr>
          <w:rFonts w:ascii="Arial" w:hAnsi="Arial" w:cs="Arial"/>
          <w:sz w:val="24"/>
          <w:szCs w:val="24"/>
        </w:rPr>
      </w:pPr>
      <w:r w:rsidRPr="00D41503">
        <w:rPr>
          <w:rStyle w:val="Pogrubienie"/>
          <w:rFonts w:ascii="Arial" w:hAnsi="Arial" w:cs="Arial"/>
          <w:b w:val="0"/>
          <w:bCs w:val="0"/>
          <w:sz w:val="24"/>
          <w:szCs w:val="24"/>
          <w:u w:val="single"/>
        </w:rPr>
        <w:t>2.5. Zestawienie powierzchni</w:t>
      </w:r>
    </w:p>
    <w:p w14:paraId="23B20D96" w14:textId="0EA8E4E4" w:rsidR="00B23797" w:rsidRPr="00D41503" w:rsidRDefault="00B23797" w:rsidP="00AD6519">
      <w:pPr>
        <w:jc w:val="both"/>
        <w:rPr>
          <w:rStyle w:val="Pogrubienie"/>
          <w:rFonts w:ascii="Arial" w:hAnsi="Arial" w:cs="Arial"/>
          <w:b w:val="0"/>
          <w:bCs w:val="0"/>
          <w:sz w:val="24"/>
          <w:szCs w:val="24"/>
          <w:u w:val="single"/>
        </w:rPr>
      </w:pPr>
    </w:p>
    <w:tbl>
      <w:tblPr>
        <w:tblStyle w:val="Tabela-Siatka"/>
        <w:tblW w:w="9209" w:type="dxa"/>
        <w:tblLook w:val="04A0" w:firstRow="1" w:lastRow="0" w:firstColumn="1" w:lastColumn="0" w:noHBand="0" w:noVBand="1"/>
      </w:tblPr>
      <w:tblGrid>
        <w:gridCol w:w="1417"/>
        <w:gridCol w:w="3965"/>
        <w:gridCol w:w="1701"/>
        <w:gridCol w:w="2126"/>
      </w:tblGrid>
      <w:tr w:rsidR="00286AAC" w:rsidRPr="00332B44" w14:paraId="08645BF7" w14:textId="77777777" w:rsidTr="00F87EC6">
        <w:trPr>
          <w:trHeight w:val="300"/>
        </w:trPr>
        <w:tc>
          <w:tcPr>
            <w:tcW w:w="1417" w:type="dxa"/>
            <w:noWrap/>
            <w:vAlign w:val="center"/>
          </w:tcPr>
          <w:p w14:paraId="13E1721D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32B44">
              <w:rPr>
                <w:rFonts w:ascii="Arial" w:hAnsi="Arial" w:cs="Arial"/>
                <w:b/>
                <w:bCs/>
                <w:sz w:val="24"/>
                <w:szCs w:val="24"/>
              </w:rPr>
              <w:t>Nr. pom.</w:t>
            </w:r>
          </w:p>
        </w:tc>
        <w:tc>
          <w:tcPr>
            <w:tcW w:w="3965" w:type="dxa"/>
            <w:vAlign w:val="center"/>
          </w:tcPr>
          <w:p w14:paraId="4AE36DFE" w14:textId="77777777" w:rsidR="00286AAC" w:rsidRPr="00332B44" w:rsidRDefault="00286AAC" w:rsidP="00F87EC6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32B44">
              <w:rPr>
                <w:rFonts w:ascii="Arial" w:hAnsi="Arial" w:cs="Arial"/>
                <w:b/>
                <w:bCs/>
                <w:sz w:val="24"/>
                <w:szCs w:val="24"/>
              </w:rPr>
              <w:t>Nazwa pomieszczenia</w:t>
            </w:r>
          </w:p>
        </w:tc>
        <w:tc>
          <w:tcPr>
            <w:tcW w:w="1701" w:type="dxa"/>
            <w:vAlign w:val="center"/>
          </w:tcPr>
          <w:p w14:paraId="11FF909A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32B44">
              <w:rPr>
                <w:rFonts w:ascii="Arial" w:hAnsi="Arial" w:cs="Arial"/>
                <w:b/>
                <w:bCs/>
                <w:sz w:val="24"/>
                <w:szCs w:val="24"/>
              </w:rPr>
              <w:t>Pow. [m</w:t>
            </w:r>
            <w:r w:rsidRPr="00332B44">
              <w:rPr>
                <w:rFonts w:ascii="Arial" w:hAnsi="Arial" w:cs="Arial"/>
                <w:b/>
                <w:bCs/>
                <w:sz w:val="24"/>
                <w:szCs w:val="24"/>
                <w:vertAlign w:val="superscript"/>
              </w:rPr>
              <w:t>2</w:t>
            </w:r>
            <w:r w:rsidRPr="00332B44">
              <w:rPr>
                <w:rFonts w:ascii="Arial" w:hAnsi="Arial" w:cs="Arial"/>
                <w:b/>
                <w:bCs/>
                <w:sz w:val="24"/>
                <w:szCs w:val="24"/>
              </w:rPr>
              <w:t>]</w:t>
            </w:r>
          </w:p>
        </w:tc>
        <w:tc>
          <w:tcPr>
            <w:tcW w:w="2126" w:type="dxa"/>
            <w:vAlign w:val="center"/>
          </w:tcPr>
          <w:p w14:paraId="145B29EE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Posadzka</w:t>
            </w:r>
          </w:p>
        </w:tc>
      </w:tr>
      <w:tr w:rsidR="00286AAC" w:rsidRPr="00332B44" w14:paraId="72E672CA" w14:textId="77777777" w:rsidTr="00F87EC6">
        <w:trPr>
          <w:trHeight w:val="300"/>
        </w:trPr>
        <w:tc>
          <w:tcPr>
            <w:tcW w:w="9209" w:type="dxa"/>
            <w:gridSpan w:val="4"/>
            <w:noWrap/>
            <w:vAlign w:val="center"/>
          </w:tcPr>
          <w:p w14:paraId="0D28D7AB" w14:textId="77777777" w:rsidR="00286AAC" w:rsidRPr="00332B44" w:rsidRDefault="00286AAC" w:rsidP="00F87EC6">
            <w:pP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332B4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Przedszkole</w:t>
            </w:r>
          </w:p>
        </w:tc>
      </w:tr>
      <w:tr w:rsidR="00286AAC" w:rsidRPr="0005654C" w14:paraId="57DDF7D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DCEAE0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0.01</w:t>
            </w:r>
          </w:p>
        </w:tc>
        <w:tc>
          <w:tcPr>
            <w:tcW w:w="3965" w:type="dxa"/>
            <w:noWrap/>
            <w:vAlign w:val="bottom"/>
            <w:hideMark/>
          </w:tcPr>
          <w:p w14:paraId="4CF6820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Wiatrołap</w:t>
            </w:r>
          </w:p>
        </w:tc>
        <w:tc>
          <w:tcPr>
            <w:tcW w:w="1701" w:type="dxa"/>
            <w:noWrap/>
            <w:vAlign w:val="bottom"/>
            <w:hideMark/>
          </w:tcPr>
          <w:p w14:paraId="27E737B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13,67</w:t>
            </w:r>
          </w:p>
        </w:tc>
        <w:tc>
          <w:tcPr>
            <w:tcW w:w="2126" w:type="dxa"/>
            <w:vAlign w:val="center"/>
          </w:tcPr>
          <w:p w14:paraId="6C50190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27BFA4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978DC9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0.02</w:t>
            </w:r>
          </w:p>
        </w:tc>
        <w:tc>
          <w:tcPr>
            <w:tcW w:w="3965" w:type="dxa"/>
            <w:noWrap/>
            <w:vAlign w:val="bottom"/>
            <w:hideMark/>
          </w:tcPr>
          <w:p w14:paraId="2CB2D07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 xml:space="preserve"> wewnętrzna</w:t>
            </w:r>
          </w:p>
        </w:tc>
        <w:tc>
          <w:tcPr>
            <w:tcW w:w="1701" w:type="dxa"/>
            <w:noWrap/>
            <w:vAlign w:val="bottom"/>
            <w:hideMark/>
          </w:tcPr>
          <w:p w14:paraId="62F42FC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10,74</w:t>
            </w:r>
          </w:p>
        </w:tc>
        <w:tc>
          <w:tcPr>
            <w:tcW w:w="2126" w:type="dxa"/>
            <w:vAlign w:val="center"/>
          </w:tcPr>
          <w:p w14:paraId="4CDA019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71F2329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93E9D9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0.03</w:t>
            </w:r>
          </w:p>
        </w:tc>
        <w:tc>
          <w:tcPr>
            <w:tcW w:w="3965" w:type="dxa"/>
            <w:noWrap/>
            <w:vAlign w:val="bottom"/>
            <w:hideMark/>
          </w:tcPr>
          <w:p w14:paraId="02306B1F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Pokój pedagoga</w:t>
            </w:r>
          </w:p>
        </w:tc>
        <w:tc>
          <w:tcPr>
            <w:tcW w:w="1701" w:type="dxa"/>
            <w:noWrap/>
            <w:vAlign w:val="bottom"/>
            <w:hideMark/>
          </w:tcPr>
          <w:p w14:paraId="168A3FC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16,92</w:t>
            </w:r>
          </w:p>
        </w:tc>
        <w:tc>
          <w:tcPr>
            <w:tcW w:w="2126" w:type="dxa"/>
            <w:vAlign w:val="center"/>
          </w:tcPr>
          <w:p w14:paraId="50BCB17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508A04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38AF84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0.04</w:t>
            </w:r>
          </w:p>
        </w:tc>
        <w:tc>
          <w:tcPr>
            <w:tcW w:w="3965" w:type="dxa"/>
            <w:noWrap/>
            <w:vAlign w:val="bottom"/>
            <w:hideMark/>
          </w:tcPr>
          <w:p w14:paraId="3563DC1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 xml:space="preserve">Pokój dyrekcji </w:t>
            </w:r>
          </w:p>
        </w:tc>
        <w:tc>
          <w:tcPr>
            <w:tcW w:w="1701" w:type="dxa"/>
            <w:noWrap/>
            <w:vAlign w:val="bottom"/>
            <w:hideMark/>
          </w:tcPr>
          <w:p w14:paraId="52FE400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17,02</w:t>
            </w:r>
          </w:p>
        </w:tc>
        <w:tc>
          <w:tcPr>
            <w:tcW w:w="2126" w:type="dxa"/>
            <w:vAlign w:val="center"/>
          </w:tcPr>
          <w:p w14:paraId="7EEB542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720ADD8E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6F8C51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0.05</w:t>
            </w:r>
          </w:p>
        </w:tc>
        <w:tc>
          <w:tcPr>
            <w:tcW w:w="3965" w:type="dxa"/>
            <w:noWrap/>
            <w:vAlign w:val="bottom"/>
            <w:hideMark/>
          </w:tcPr>
          <w:p w14:paraId="20ADD74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Pokój wychowawców</w:t>
            </w:r>
          </w:p>
        </w:tc>
        <w:tc>
          <w:tcPr>
            <w:tcW w:w="1701" w:type="dxa"/>
            <w:noWrap/>
            <w:vAlign w:val="bottom"/>
            <w:hideMark/>
          </w:tcPr>
          <w:p w14:paraId="4828830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21,37</w:t>
            </w:r>
          </w:p>
        </w:tc>
        <w:tc>
          <w:tcPr>
            <w:tcW w:w="2126" w:type="dxa"/>
            <w:vAlign w:val="center"/>
          </w:tcPr>
          <w:p w14:paraId="553875C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1DC1E69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25E28C5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0.06</w:t>
            </w:r>
          </w:p>
        </w:tc>
        <w:tc>
          <w:tcPr>
            <w:tcW w:w="3965" w:type="dxa"/>
            <w:noWrap/>
            <w:vAlign w:val="bottom"/>
            <w:hideMark/>
          </w:tcPr>
          <w:p w14:paraId="7F2FCEAE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Pokój socjalny</w:t>
            </w:r>
          </w:p>
        </w:tc>
        <w:tc>
          <w:tcPr>
            <w:tcW w:w="1701" w:type="dxa"/>
            <w:noWrap/>
            <w:vAlign w:val="bottom"/>
            <w:hideMark/>
          </w:tcPr>
          <w:p w14:paraId="6818F5E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12,29</w:t>
            </w:r>
          </w:p>
        </w:tc>
        <w:tc>
          <w:tcPr>
            <w:tcW w:w="2126" w:type="dxa"/>
            <w:vAlign w:val="center"/>
          </w:tcPr>
          <w:p w14:paraId="209F63B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066579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2B7C05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lastRenderedPageBreak/>
              <w:t>0.07</w:t>
            </w:r>
          </w:p>
        </w:tc>
        <w:tc>
          <w:tcPr>
            <w:tcW w:w="3965" w:type="dxa"/>
            <w:noWrap/>
            <w:vAlign w:val="bottom"/>
            <w:hideMark/>
          </w:tcPr>
          <w:p w14:paraId="4E59A34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Szatnia</w:t>
            </w:r>
          </w:p>
        </w:tc>
        <w:tc>
          <w:tcPr>
            <w:tcW w:w="1701" w:type="dxa"/>
            <w:noWrap/>
            <w:vAlign w:val="bottom"/>
            <w:hideMark/>
          </w:tcPr>
          <w:p w14:paraId="5FD9384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158,68</w:t>
            </w:r>
          </w:p>
        </w:tc>
        <w:tc>
          <w:tcPr>
            <w:tcW w:w="2126" w:type="dxa"/>
            <w:vAlign w:val="center"/>
          </w:tcPr>
          <w:p w14:paraId="2B4FD33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EE4B06A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13A422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0.08</w:t>
            </w:r>
          </w:p>
        </w:tc>
        <w:tc>
          <w:tcPr>
            <w:tcW w:w="3965" w:type="dxa"/>
            <w:noWrap/>
            <w:vAlign w:val="bottom"/>
            <w:hideMark/>
          </w:tcPr>
          <w:p w14:paraId="13096C6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6B914E4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8,39</w:t>
            </w:r>
          </w:p>
        </w:tc>
        <w:tc>
          <w:tcPr>
            <w:tcW w:w="2126" w:type="dxa"/>
            <w:vAlign w:val="center"/>
          </w:tcPr>
          <w:p w14:paraId="40754BA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E9FCD27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650D5C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0.09</w:t>
            </w:r>
          </w:p>
        </w:tc>
        <w:tc>
          <w:tcPr>
            <w:tcW w:w="3965" w:type="dxa"/>
            <w:noWrap/>
            <w:vAlign w:val="bottom"/>
            <w:hideMark/>
          </w:tcPr>
          <w:p w14:paraId="76263C7C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</w:p>
        </w:tc>
        <w:tc>
          <w:tcPr>
            <w:tcW w:w="1701" w:type="dxa"/>
            <w:noWrap/>
            <w:vAlign w:val="bottom"/>
            <w:hideMark/>
          </w:tcPr>
          <w:p w14:paraId="33EB514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112,32</w:t>
            </w:r>
          </w:p>
        </w:tc>
        <w:tc>
          <w:tcPr>
            <w:tcW w:w="2126" w:type="dxa"/>
            <w:vAlign w:val="center"/>
          </w:tcPr>
          <w:p w14:paraId="659A619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4ACEE8D" w14:textId="77777777" w:rsidTr="00F87EC6">
        <w:trPr>
          <w:trHeight w:val="300"/>
        </w:trPr>
        <w:tc>
          <w:tcPr>
            <w:tcW w:w="1417" w:type="dxa"/>
            <w:noWrap/>
            <w:vAlign w:val="bottom"/>
          </w:tcPr>
          <w:p w14:paraId="038E3A7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0.10</w:t>
            </w:r>
          </w:p>
        </w:tc>
        <w:tc>
          <w:tcPr>
            <w:tcW w:w="3965" w:type="dxa"/>
            <w:noWrap/>
            <w:vAlign w:val="bottom"/>
          </w:tcPr>
          <w:p w14:paraId="0264E2D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</w:tcPr>
          <w:p w14:paraId="735EE0C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19E2964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68630AA" w14:textId="77777777" w:rsidTr="00F87EC6">
        <w:trPr>
          <w:trHeight w:val="300"/>
        </w:trPr>
        <w:tc>
          <w:tcPr>
            <w:tcW w:w="1417" w:type="dxa"/>
            <w:noWrap/>
            <w:vAlign w:val="bottom"/>
          </w:tcPr>
          <w:p w14:paraId="1948644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0.11</w:t>
            </w:r>
          </w:p>
        </w:tc>
        <w:tc>
          <w:tcPr>
            <w:tcW w:w="3965" w:type="dxa"/>
            <w:noWrap/>
            <w:vAlign w:val="bottom"/>
          </w:tcPr>
          <w:p w14:paraId="093ABA9A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</w:tcPr>
          <w:p w14:paraId="2D15672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29225E3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D7D743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505AFD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0.12</w:t>
            </w:r>
          </w:p>
        </w:tc>
        <w:tc>
          <w:tcPr>
            <w:tcW w:w="3965" w:type="dxa"/>
            <w:noWrap/>
            <w:vAlign w:val="bottom"/>
            <w:hideMark/>
          </w:tcPr>
          <w:p w14:paraId="4636B865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Węzeł sanitarny</w:t>
            </w:r>
          </w:p>
        </w:tc>
        <w:tc>
          <w:tcPr>
            <w:tcW w:w="1701" w:type="dxa"/>
            <w:noWrap/>
            <w:vAlign w:val="bottom"/>
            <w:hideMark/>
          </w:tcPr>
          <w:p w14:paraId="3C4CE1D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22,36</w:t>
            </w:r>
          </w:p>
        </w:tc>
        <w:tc>
          <w:tcPr>
            <w:tcW w:w="2126" w:type="dxa"/>
            <w:vAlign w:val="center"/>
          </w:tcPr>
          <w:p w14:paraId="6C81E00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55D881D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0DF666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0.13</w:t>
            </w:r>
          </w:p>
        </w:tc>
        <w:tc>
          <w:tcPr>
            <w:tcW w:w="3965" w:type="dxa"/>
            <w:noWrap/>
            <w:vAlign w:val="bottom"/>
            <w:hideMark/>
          </w:tcPr>
          <w:p w14:paraId="7569294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5E61862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5E64354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E7B104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03BA2C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0.14</w:t>
            </w:r>
          </w:p>
        </w:tc>
        <w:tc>
          <w:tcPr>
            <w:tcW w:w="3965" w:type="dxa"/>
            <w:noWrap/>
            <w:vAlign w:val="bottom"/>
            <w:hideMark/>
          </w:tcPr>
          <w:p w14:paraId="7AE0180F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0207F60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0675564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511783D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22C264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0.15</w:t>
            </w:r>
          </w:p>
        </w:tc>
        <w:tc>
          <w:tcPr>
            <w:tcW w:w="3965" w:type="dxa"/>
            <w:noWrap/>
            <w:vAlign w:val="bottom"/>
            <w:hideMark/>
          </w:tcPr>
          <w:p w14:paraId="62C59968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Węzeł sanitarny</w:t>
            </w:r>
          </w:p>
        </w:tc>
        <w:tc>
          <w:tcPr>
            <w:tcW w:w="1701" w:type="dxa"/>
            <w:noWrap/>
            <w:vAlign w:val="bottom"/>
            <w:hideMark/>
          </w:tcPr>
          <w:p w14:paraId="519B114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22,36</w:t>
            </w:r>
          </w:p>
        </w:tc>
        <w:tc>
          <w:tcPr>
            <w:tcW w:w="2126" w:type="dxa"/>
            <w:vAlign w:val="center"/>
          </w:tcPr>
          <w:p w14:paraId="44F2E39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5EDC774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A3E7CF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0.16</w:t>
            </w:r>
          </w:p>
        </w:tc>
        <w:tc>
          <w:tcPr>
            <w:tcW w:w="3965" w:type="dxa"/>
            <w:noWrap/>
            <w:vAlign w:val="bottom"/>
            <w:hideMark/>
          </w:tcPr>
          <w:p w14:paraId="4A4D3ADE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0FD82B6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730585E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799A34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E09885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0.17</w:t>
            </w:r>
          </w:p>
        </w:tc>
        <w:tc>
          <w:tcPr>
            <w:tcW w:w="3965" w:type="dxa"/>
            <w:noWrap/>
            <w:vAlign w:val="bottom"/>
            <w:hideMark/>
          </w:tcPr>
          <w:p w14:paraId="4EBFDA8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312F48F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7E0F9A2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9087D29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C18F3C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0.18</w:t>
            </w:r>
          </w:p>
        </w:tc>
        <w:tc>
          <w:tcPr>
            <w:tcW w:w="3965" w:type="dxa"/>
            <w:noWrap/>
            <w:vAlign w:val="bottom"/>
            <w:hideMark/>
          </w:tcPr>
          <w:p w14:paraId="044C896A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0740478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6,14</w:t>
            </w:r>
          </w:p>
        </w:tc>
        <w:tc>
          <w:tcPr>
            <w:tcW w:w="2126" w:type="dxa"/>
            <w:vAlign w:val="center"/>
          </w:tcPr>
          <w:p w14:paraId="4803E8D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C5FC81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5B66DC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0.19</w:t>
            </w:r>
          </w:p>
        </w:tc>
        <w:tc>
          <w:tcPr>
            <w:tcW w:w="3965" w:type="dxa"/>
            <w:noWrap/>
            <w:vAlign w:val="bottom"/>
            <w:hideMark/>
          </w:tcPr>
          <w:p w14:paraId="329F3E7F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222D4CA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3EE182B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FB29E2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18B397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0.20</w:t>
            </w:r>
          </w:p>
        </w:tc>
        <w:tc>
          <w:tcPr>
            <w:tcW w:w="3965" w:type="dxa"/>
            <w:noWrap/>
            <w:vAlign w:val="bottom"/>
            <w:hideMark/>
          </w:tcPr>
          <w:p w14:paraId="4528B63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45E24A7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154FC12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36789F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26B4BC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0.21</w:t>
            </w:r>
          </w:p>
        </w:tc>
        <w:tc>
          <w:tcPr>
            <w:tcW w:w="3965" w:type="dxa"/>
            <w:noWrap/>
            <w:vAlign w:val="bottom"/>
            <w:hideMark/>
          </w:tcPr>
          <w:p w14:paraId="1948432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Węzeł sanitarny</w:t>
            </w:r>
          </w:p>
        </w:tc>
        <w:tc>
          <w:tcPr>
            <w:tcW w:w="1701" w:type="dxa"/>
            <w:noWrap/>
            <w:vAlign w:val="bottom"/>
            <w:hideMark/>
          </w:tcPr>
          <w:p w14:paraId="0444177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22,36</w:t>
            </w:r>
          </w:p>
        </w:tc>
        <w:tc>
          <w:tcPr>
            <w:tcW w:w="2126" w:type="dxa"/>
            <w:vAlign w:val="center"/>
          </w:tcPr>
          <w:p w14:paraId="4344045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06F7C87D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623EAE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0.22</w:t>
            </w:r>
          </w:p>
        </w:tc>
        <w:tc>
          <w:tcPr>
            <w:tcW w:w="3965" w:type="dxa"/>
            <w:noWrap/>
            <w:vAlign w:val="bottom"/>
            <w:hideMark/>
          </w:tcPr>
          <w:p w14:paraId="3AF829B0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5D64297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6698977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7574888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AD31A7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0.23</w:t>
            </w:r>
          </w:p>
        </w:tc>
        <w:tc>
          <w:tcPr>
            <w:tcW w:w="3965" w:type="dxa"/>
            <w:noWrap/>
            <w:vAlign w:val="bottom"/>
            <w:hideMark/>
          </w:tcPr>
          <w:p w14:paraId="3FABCDEE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3D07F70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759BCF8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70B21C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2A6052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0.24</w:t>
            </w:r>
          </w:p>
        </w:tc>
        <w:tc>
          <w:tcPr>
            <w:tcW w:w="3965" w:type="dxa"/>
            <w:noWrap/>
            <w:vAlign w:val="bottom"/>
            <w:hideMark/>
          </w:tcPr>
          <w:p w14:paraId="06204A8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1FD756E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6,14</w:t>
            </w:r>
          </w:p>
        </w:tc>
        <w:tc>
          <w:tcPr>
            <w:tcW w:w="2126" w:type="dxa"/>
            <w:vAlign w:val="center"/>
          </w:tcPr>
          <w:p w14:paraId="232E01E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F1C051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11ABD1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0.25</w:t>
            </w:r>
          </w:p>
        </w:tc>
        <w:tc>
          <w:tcPr>
            <w:tcW w:w="3965" w:type="dxa"/>
            <w:noWrap/>
            <w:vAlign w:val="bottom"/>
            <w:hideMark/>
          </w:tcPr>
          <w:p w14:paraId="39D5A66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</w:p>
        </w:tc>
        <w:tc>
          <w:tcPr>
            <w:tcW w:w="1701" w:type="dxa"/>
            <w:noWrap/>
            <w:vAlign w:val="bottom"/>
            <w:hideMark/>
          </w:tcPr>
          <w:p w14:paraId="545D7EF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92,17</w:t>
            </w:r>
          </w:p>
        </w:tc>
        <w:tc>
          <w:tcPr>
            <w:tcW w:w="2126" w:type="dxa"/>
            <w:vAlign w:val="center"/>
          </w:tcPr>
          <w:p w14:paraId="21DD3A8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A79D879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0FD3E3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0.26</w:t>
            </w:r>
          </w:p>
        </w:tc>
        <w:tc>
          <w:tcPr>
            <w:tcW w:w="3965" w:type="dxa"/>
            <w:noWrap/>
            <w:vAlign w:val="bottom"/>
            <w:hideMark/>
          </w:tcPr>
          <w:p w14:paraId="7E47C60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2284C76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5AE33BC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BF17C0E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F72923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0.27</w:t>
            </w:r>
          </w:p>
        </w:tc>
        <w:tc>
          <w:tcPr>
            <w:tcW w:w="3965" w:type="dxa"/>
            <w:noWrap/>
            <w:vAlign w:val="bottom"/>
            <w:hideMark/>
          </w:tcPr>
          <w:p w14:paraId="3960364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3B0F03A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4A0C10E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B1C484D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A3114E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0.28</w:t>
            </w:r>
          </w:p>
        </w:tc>
        <w:tc>
          <w:tcPr>
            <w:tcW w:w="3965" w:type="dxa"/>
            <w:noWrap/>
            <w:vAlign w:val="bottom"/>
            <w:hideMark/>
          </w:tcPr>
          <w:p w14:paraId="17FAD5E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Węzeł sanitarny</w:t>
            </w:r>
          </w:p>
        </w:tc>
        <w:tc>
          <w:tcPr>
            <w:tcW w:w="1701" w:type="dxa"/>
            <w:noWrap/>
            <w:vAlign w:val="bottom"/>
            <w:hideMark/>
          </w:tcPr>
          <w:p w14:paraId="0CEBDFE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22,36</w:t>
            </w:r>
          </w:p>
        </w:tc>
        <w:tc>
          <w:tcPr>
            <w:tcW w:w="2126" w:type="dxa"/>
            <w:vAlign w:val="center"/>
          </w:tcPr>
          <w:p w14:paraId="4FFA29A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4E78DB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70E960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0.29</w:t>
            </w:r>
          </w:p>
        </w:tc>
        <w:tc>
          <w:tcPr>
            <w:tcW w:w="3965" w:type="dxa"/>
            <w:noWrap/>
            <w:vAlign w:val="bottom"/>
            <w:hideMark/>
          </w:tcPr>
          <w:p w14:paraId="259D6AA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2311245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63AB123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DF0B9E5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233AFD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0.30</w:t>
            </w:r>
          </w:p>
        </w:tc>
        <w:tc>
          <w:tcPr>
            <w:tcW w:w="3965" w:type="dxa"/>
            <w:noWrap/>
            <w:vAlign w:val="bottom"/>
            <w:hideMark/>
          </w:tcPr>
          <w:p w14:paraId="03EDC49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539AB30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70D246B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6350DFD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27185C2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0.31</w:t>
            </w:r>
          </w:p>
        </w:tc>
        <w:tc>
          <w:tcPr>
            <w:tcW w:w="3965" w:type="dxa"/>
            <w:noWrap/>
            <w:vAlign w:val="bottom"/>
            <w:hideMark/>
          </w:tcPr>
          <w:p w14:paraId="6C936B4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6E8858D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6,14</w:t>
            </w:r>
          </w:p>
        </w:tc>
        <w:tc>
          <w:tcPr>
            <w:tcW w:w="2126" w:type="dxa"/>
            <w:vAlign w:val="center"/>
          </w:tcPr>
          <w:p w14:paraId="7FC5114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DD855CB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C666F1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0.32</w:t>
            </w:r>
          </w:p>
        </w:tc>
        <w:tc>
          <w:tcPr>
            <w:tcW w:w="3965" w:type="dxa"/>
            <w:noWrap/>
            <w:vAlign w:val="bottom"/>
            <w:hideMark/>
          </w:tcPr>
          <w:p w14:paraId="00C17AF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przedszkolny</w:t>
            </w:r>
          </w:p>
        </w:tc>
        <w:tc>
          <w:tcPr>
            <w:tcW w:w="1701" w:type="dxa"/>
            <w:noWrap/>
            <w:vAlign w:val="bottom"/>
            <w:hideMark/>
          </w:tcPr>
          <w:p w14:paraId="1996F78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68,43</w:t>
            </w:r>
          </w:p>
        </w:tc>
        <w:tc>
          <w:tcPr>
            <w:tcW w:w="2126" w:type="dxa"/>
            <w:vAlign w:val="center"/>
          </w:tcPr>
          <w:p w14:paraId="4FA2A67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0D969B9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F601DF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0.33</w:t>
            </w:r>
          </w:p>
        </w:tc>
        <w:tc>
          <w:tcPr>
            <w:tcW w:w="3965" w:type="dxa"/>
            <w:noWrap/>
            <w:vAlign w:val="bottom"/>
            <w:hideMark/>
          </w:tcPr>
          <w:p w14:paraId="056A890A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6318053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5,88</w:t>
            </w:r>
          </w:p>
        </w:tc>
        <w:tc>
          <w:tcPr>
            <w:tcW w:w="2126" w:type="dxa"/>
            <w:vAlign w:val="center"/>
          </w:tcPr>
          <w:p w14:paraId="2B8D253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A2F613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FB9C7A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0.34</w:t>
            </w:r>
          </w:p>
        </w:tc>
        <w:tc>
          <w:tcPr>
            <w:tcW w:w="3965" w:type="dxa"/>
            <w:noWrap/>
            <w:vAlign w:val="bottom"/>
            <w:hideMark/>
          </w:tcPr>
          <w:p w14:paraId="652C5B2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Węzeł sanitarny</w:t>
            </w:r>
          </w:p>
        </w:tc>
        <w:tc>
          <w:tcPr>
            <w:tcW w:w="1701" w:type="dxa"/>
            <w:noWrap/>
            <w:vAlign w:val="bottom"/>
            <w:hideMark/>
          </w:tcPr>
          <w:p w14:paraId="71B0F38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22,36</w:t>
            </w:r>
          </w:p>
        </w:tc>
        <w:tc>
          <w:tcPr>
            <w:tcW w:w="2126" w:type="dxa"/>
            <w:vAlign w:val="center"/>
          </w:tcPr>
          <w:p w14:paraId="2C7C5E0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12E756B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6B284A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0.35</w:t>
            </w:r>
          </w:p>
        </w:tc>
        <w:tc>
          <w:tcPr>
            <w:tcW w:w="3965" w:type="dxa"/>
            <w:noWrap/>
            <w:vAlign w:val="bottom"/>
            <w:hideMark/>
          </w:tcPr>
          <w:p w14:paraId="4997E18B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</w:p>
        </w:tc>
        <w:tc>
          <w:tcPr>
            <w:tcW w:w="1701" w:type="dxa"/>
            <w:noWrap/>
            <w:vAlign w:val="bottom"/>
            <w:hideMark/>
          </w:tcPr>
          <w:p w14:paraId="62B47A6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94,30</w:t>
            </w:r>
          </w:p>
        </w:tc>
        <w:tc>
          <w:tcPr>
            <w:tcW w:w="2126" w:type="dxa"/>
            <w:vAlign w:val="center"/>
          </w:tcPr>
          <w:p w14:paraId="40C859E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002B4B0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E5B7D0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0.36</w:t>
            </w:r>
          </w:p>
        </w:tc>
        <w:tc>
          <w:tcPr>
            <w:tcW w:w="3965" w:type="dxa"/>
            <w:noWrap/>
            <w:vAlign w:val="bottom"/>
            <w:hideMark/>
          </w:tcPr>
          <w:p w14:paraId="26D8A31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Pralnia</w:t>
            </w:r>
          </w:p>
        </w:tc>
        <w:tc>
          <w:tcPr>
            <w:tcW w:w="1701" w:type="dxa"/>
            <w:noWrap/>
            <w:vAlign w:val="bottom"/>
            <w:hideMark/>
          </w:tcPr>
          <w:p w14:paraId="5FF503D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12,29</w:t>
            </w:r>
          </w:p>
        </w:tc>
        <w:tc>
          <w:tcPr>
            <w:tcW w:w="2126" w:type="dxa"/>
            <w:vAlign w:val="center"/>
          </w:tcPr>
          <w:p w14:paraId="55A042B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3CB695BC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7E942E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0.37</w:t>
            </w:r>
          </w:p>
        </w:tc>
        <w:tc>
          <w:tcPr>
            <w:tcW w:w="3965" w:type="dxa"/>
            <w:noWrap/>
            <w:vAlign w:val="bottom"/>
            <w:hideMark/>
          </w:tcPr>
          <w:p w14:paraId="6AB7593A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Skład brudnej bielizny</w:t>
            </w:r>
          </w:p>
        </w:tc>
        <w:tc>
          <w:tcPr>
            <w:tcW w:w="1701" w:type="dxa"/>
            <w:noWrap/>
            <w:vAlign w:val="bottom"/>
            <w:hideMark/>
          </w:tcPr>
          <w:p w14:paraId="16E6E3B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4,72</w:t>
            </w:r>
          </w:p>
        </w:tc>
        <w:tc>
          <w:tcPr>
            <w:tcW w:w="2126" w:type="dxa"/>
            <w:vAlign w:val="center"/>
          </w:tcPr>
          <w:p w14:paraId="32BAA0C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F9A2A67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39B23E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0.38</w:t>
            </w:r>
          </w:p>
        </w:tc>
        <w:tc>
          <w:tcPr>
            <w:tcW w:w="3965" w:type="dxa"/>
            <w:noWrap/>
            <w:vAlign w:val="bottom"/>
            <w:hideMark/>
          </w:tcPr>
          <w:p w14:paraId="31BDA0F3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Skład czystej bielizny</w:t>
            </w:r>
          </w:p>
        </w:tc>
        <w:tc>
          <w:tcPr>
            <w:tcW w:w="1701" w:type="dxa"/>
            <w:noWrap/>
            <w:vAlign w:val="bottom"/>
            <w:hideMark/>
          </w:tcPr>
          <w:p w14:paraId="52D4550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4,64</w:t>
            </w:r>
          </w:p>
        </w:tc>
        <w:tc>
          <w:tcPr>
            <w:tcW w:w="2126" w:type="dxa"/>
            <w:vAlign w:val="center"/>
          </w:tcPr>
          <w:p w14:paraId="36CFDE9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1DF2E05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859A76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0.39</w:t>
            </w:r>
          </w:p>
        </w:tc>
        <w:tc>
          <w:tcPr>
            <w:tcW w:w="3965" w:type="dxa"/>
            <w:noWrap/>
            <w:vAlign w:val="bottom"/>
            <w:hideMark/>
          </w:tcPr>
          <w:p w14:paraId="62790405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męskie</w:t>
            </w:r>
          </w:p>
        </w:tc>
        <w:tc>
          <w:tcPr>
            <w:tcW w:w="1701" w:type="dxa"/>
            <w:noWrap/>
            <w:vAlign w:val="bottom"/>
            <w:hideMark/>
          </w:tcPr>
          <w:p w14:paraId="579C249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11,55</w:t>
            </w:r>
          </w:p>
        </w:tc>
        <w:tc>
          <w:tcPr>
            <w:tcW w:w="2126" w:type="dxa"/>
            <w:vAlign w:val="center"/>
          </w:tcPr>
          <w:p w14:paraId="1C34502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26B0D6A9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9949DE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0.40</w:t>
            </w:r>
          </w:p>
        </w:tc>
        <w:tc>
          <w:tcPr>
            <w:tcW w:w="3965" w:type="dxa"/>
            <w:noWrap/>
            <w:vAlign w:val="bottom"/>
            <w:hideMark/>
          </w:tcPr>
          <w:p w14:paraId="257B7BC5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dla niepełnosprawnych</w:t>
            </w:r>
          </w:p>
        </w:tc>
        <w:tc>
          <w:tcPr>
            <w:tcW w:w="1701" w:type="dxa"/>
            <w:noWrap/>
            <w:vAlign w:val="bottom"/>
            <w:hideMark/>
          </w:tcPr>
          <w:p w14:paraId="0D47F2E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4,17</w:t>
            </w:r>
          </w:p>
        </w:tc>
        <w:tc>
          <w:tcPr>
            <w:tcW w:w="2126" w:type="dxa"/>
            <w:vAlign w:val="center"/>
          </w:tcPr>
          <w:p w14:paraId="1C3E8CE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DD28D4E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927C93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0.41</w:t>
            </w:r>
          </w:p>
        </w:tc>
        <w:tc>
          <w:tcPr>
            <w:tcW w:w="3965" w:type="dxa"/>
            <w:noWrap/>
            <w:vAlign w:val="bottom"/>
            <w:hideMark/>
          </w:tcPr>
          <w:p w14:paraId="365F292F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damskie</w:t>
            </w:r>
          </w:p>
        </w:tc>
        <w:tc>
          <w:tcPr>
            <w:tcW w:w="1701" w:type="dxa"/>
            <w:noWrap/>
            <w:vAlign w:val="bottom"/>
            <w:hideMark/>
          </w:tcPr>
          <w:p w14:paraId="7BBBC09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10,35</w:t>
            </w:r>
          </w:p>
        </w:tc>
        <w:tc>
          <w:tcPr>
            <w:tcW w:w="2126" w:type="dxa"/>
            <w:vAlign w:val="center"/>
          </w:tcPr>
          <w:p w14:paraId="6CD977B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FD6D2B" w:rsidRPr="0005654C" w14:paraId="4138297F" w14:textId="77777777" w:rsidTr="00F87EC6">
        <w:trPr>
          <w:trHeight w:val="300"/>
        </w:trPr>
        <w:tc>
          <w:tcPr>
            <w:tcW w:w="1417" w:type="dxa"/>
            <w:noWrap/>
            <w:vAlign w:val="bottom"/>
          </w:tcPr>
          <w:p w14:paraId="40F09B32" w14:textId="44D9DF3C" w:rsidR="00FD6D2B" w:rsidRPr="0005654C" w:rsidRDefault="00FD6D2B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0.41a</w:t>
            </w:r>
          </w:p>
        </w:tc>
        <w:tc>
          <w:tcPr>
            <w:tcW w:w="3965" w:type="dxa"/>
            <w:noWrap/>
            <w:vAlign w:val="bottom"/>
          </w:tcPr>
          <w:p w14:paraId="697EB3E3" w14:textId="1F420CA1" w:rsidR="00FD6D2B" w:rsidRPr="0005654C" w:rsidRDefault="00FD6D2B" w:rsidP="00F87EC6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 xml:space="preserve">Magazyn sprzętu ogrodowego </w:t>
            </w:r>
          </w:p>
        </w:tc>
        <w:tc>
          <w:tcPr>
            <w:tcW w:w="1701" w:type="dxa"/>
            <w:noWrap/>
            <w:vAlign w:val="bottom"/>
          </w:tcPr>
          <w:p w14:paraId="3CC80CCB" w14:textId="6ABC4C93" w:rsidR="00FD6D2B" w:rsidRPr="0005654C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9,10</w:t>
            </w:r>
          </w:p>
        </w:tc>
        <w:tc>
          <w:tcPr>
            <w:tcW w:w="2126" w:type="dxa"/>
            <w:vAlign w:val="center"/>
          </w:tcPr>
          <w:p w14:paraId="619F8EDA" w14:textId="17C7A528" w:rsidR="00FD6D2B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FD6D2B" w:rsidRPr="0005654C" w14:paraId="18CF4ABC" w14:textId="77777777" w:rsidTr="00F87EC6">
        <w:trPr>
          <w:trHeight w:val="300"/>
        </w:trPr>
        <w:tc>
          <w:tcPr>
            <w:tcW w:w="1417" w:type="dxa"/>
            <w:noWrap/>
            <w:vAlign w:val="bottom"/>
          </w:tcPr>
          <w:p w14:paraId="3060E927" w14:textId="00F2901F" w:rsidR="00FD6D2B" w:rsidRPr="0005654C" w:rsidRDefault="00FD6D2B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0.41b</w:t>
            </w:r>
          </w:p>
        </w:tc>
        <w:tc>
          <w:tcPr>
            <w:tcW w:w="3965" w:type="dxa"/>
            <w:noWrap/>
            <w:vAlign w:val="bottom"/>
          </w:tcPr>
          <w:p w14:paraId="10DD43D4" w14:textId="3433BF05" w:rsidR="00FD6D2B" w:rsidRPr="0005654C" w:rsidRDefault="00FD6D2B" w:rsidP="00F87EC6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WC</w:t>
            </w:r>
          </w:p>
        </w:tc>
        <w:tc>
          <w:tcPr>
            <w:tcW w:w="1701" w:type="dxa"/>
            <w:noWrap/>
            <w:vAlign w:val="bottom"/>
          </w:tcPr>
          <w:p w14:paraId="137FDA82" w14:textId="717D039B" w:rsidR="00FD6D2B" w:rsidRPr="0005654C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2,34</w:t>
            </w:r>
          </w:p>
        </w:tc>
        <w:tc>
          <w:tcPr>
            <w:tcW w:w="2126" w:type="dxa"/>
            <w:vAlign w:val="center"/>
          </w:tcPr>
          <w:p w14:paraId="2AEE7370" w14:textId="5DD4B793" w:rsidR="00FD6D2B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149135EE" w14:textId="77777777" w:rsidTr="00F87EC6">
        <w:trPr>
          <w:trHeight w:val="300"/>
        </w:trPr>
        <w:tc>
          <w:tcPr>
            <w:tcW w:w="5382" w:type="dxa"/>
            <w:gridSpan w:val="2"/>
            <w:tcBorders>
              <w:bottom w:val="single" w:sz="4" w:space="0" w:color="auto"/>
            </w:tcBorders>
            <w:noWrap/>
            <w:vAlign w:val="center"/>
          </w:tcPr>
          <w:p w14:paraId="4183E3D8" w14:textId="77777777" w:rsidR="00286AAC" w:rsidRPr="00332B44" w:rsidRDefault="00286AAC" w:rsidP="00F87EC6">
            <w:pPr>
              <w:jc w:val="right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332B4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Razem: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noWrap/>
            <w:vAlign w:val="center"/>
          </w:tcPr>
          <w:p w14:paraId="7BC8AEB4" w14:textId="51079B15" w:rsidR="00286AAC" w:rsidRPr="0005654C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05654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13</w:t>
            </w:r>
            <w:r w:rsidR="00055E1F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58</w:t>
            </w:r>
            <w:r w:rsidRPr="0005654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,29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5CE33C67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</w:tbl>
    <w:p w14:paraId="21CE9E44" w14:textId="77777777" w:rsidR="00286AAC" w:rsidRDefault="00286AAC" w:rsidP="00286AAC"/>
    <w:tbl>
      <w:tblPr>
        <w:tblStyle w:val="Tabela-Siatka"/>
        <w:tblW w:w="9209" w:type="dxa"/>
        <w:tblLook w:val="04A0" w:firstRow="1" w:lastRow="0" w:firstColumn="1" w:lastColumn="0" w:noHBand="0" w:noVBand="1"/>
      </w:tblPr>
      <w:tblGrid>
        <w:gridCol w:w="1417"/>
        <w:gridCol w:w="3965"/>
        <w:gridCol w:w="1701"/>
        <w:gridCol w:w="2126"/>
      </w:tblGrid>
      <w:tr w:rsidR="00286AAC" w:rsidRPr="00332B44" w14:paraId="50FCCE4B" w14:textId="77777777" w:rsidTr="00F87EC6">
        <w:trPr>
          <w:trHeight w:val="300"/>
        </w:trPr>
        <w:tc>
          <w:tcPr>
            <w:tcW w:w="9209" w:type="dxa"/>
            <w:gridSpan w:val="4"/>
            <w:tcBorders>
              <w:top w:val="single" w:sz="4" w:space="0" w:color="auto"/>
            </w:tcBorders>
            <w:noWrap/>
            <w:vAlign w:val="center"/>
          </w:tcPr>
          <w:p w14:paraId="0E9A5007" w14:textId="77777777" w:rsidR="00286AAC" w:rsidRPr="00332B44" w:rsidRDefault="00286AAC" w:rsidP="00F87EC6">
            <w:pP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332B4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Żłobek</w:t>
            </w:r>
          </w:p>
        </w:tc>
      </w:tr>
      <w:tr w:rsidR="00286AAC" w:rsidRPr="00332B44" w14:paraId="276512A8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D83047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0.42</w:t>
            </w:r>
          </w:p>
        </w:tc>
        <w:tc>
          <w:tcPr>
            <w:tcW w:w="3965" w:type="dxa"/>
            <w:noWrap/>
            <w:vAlign w:val="bottom"/>
            <w:hideMark/>
          </w:tcPr>
          <w:p w14:paraId="764F0E50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Wiatrołap</w:t>
            </w:r>
          </w:p>
        </w:tc>
        <w:tc>
          <w:tcPr>
            <w:tcW w:w="1701" w:type="dxa"/>
            <w:noWrap/>
            <w:vAlign w:val="bottom"/>
            <w:hideMark/>
          </w:tcPr>
          <w:p w14:paraId="51E4FF0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7,89</w:t>
            </w:r>
          </w:p>
        </w:tc>
        <w:tc>
          <w:tcPr>
            <w:tcW w:w="2126" w:type="dxa"/>
            <w:vAlign w:val="center"/>
          </w:tcPr>
          <w:p w14:paraId="5918CC5E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75C5F0D4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B898F1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0.43</w:t>
            </w:r>
          </w:p>
        </w:tc>
        <w:tc>
          <w:tcPr>
            <w:tcW w:w="3965" w:type="dxa"/>
            <w:noWrap/>
            <w:vAlign w:val="bottom"/>
            <w:hideMark/>
          </w:tcPr>
          <w:p w14:paraId="17428FCA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Pokój wychowawców</w:t>
            </w:r>
          </w:p>
        </w:tc>
        <w:tc>
          <w:tcPr>
            <w:tcW w:w="1701" w:type="dxa"/>
            <w:noWrap/>
            <w:vAlign w:val="bottom"/>
            <w:hideMark/>
          </w:tcPr>
          <w:p w14:paraId="6F9301B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19,20</w:t>
            </w:r>
          </w:p>
        </w:tc>
        <w:tc>
          <w:tcPr>
            <w:tcW w:w="2126" w:type="dxa"/>
            <w:vAlign w:val="center"/>
          </w:tcPr>
          <w:p w14:paraId="75B682D4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3A61556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5B4F1E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lastRenderedPageBreak/>
              <w:t>0.44</w:t>
            </w:r>
          </w:p>
        </w:tc>
        <w:tc>
          <w:tcPr>
            <w:tcW w:w="3965" w:type="dxa"/>
            <w:noWrap/>
            <w:vAlign w:val="bottom"/>
            <w:hideMark/>
          </w:tcPr>
          <w:p w14:paraId="49B1BCC8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 xml:space="preserve">Pokój dyrekcji </w:t>
            </w:r>
          </w:p>
        </w:tc>
        <w:tc>
          <w:tcPr>
            <w:tcW w:w="1701" w:type="dxa"/>
            <w:noWrap/>
            <w:vAlign w:val="bottom"/>
            <w:hideMark/>
          </w:tcPr>
          <w:p w14:paraId="42A41A8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16,98</w:t>
            </w:r>
          </w:p>
        </w:tc>
        <w:tc>
          <w:tcPr>
            <w:tcW w:w="2126" w:type="dxa"/>
            <w:vAlign w:val="center"/>
          </w:tcPr>
          <w:p w14:paraId="2C9A66AA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031111E7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315715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0.45</w:t>
            </w:r>
          </w:p>
        </w:tc>
        <w:tc>
          <w:tcPr>
            <w:tcW w:w="3965" w:type="dxa"/>
            <w:noWrap/>
            <w:vAlign w:val="bottom"/>
            <w:hideMark/>
          </w:tcPr>
          <w:p w14:paraId="28A9B6D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Hol wejściowy</w:t>
            </w:r>
          </w:p>
        </w:tc>
        <w:tc>
          <w:tcPr>
            <w:tcW w:w="1701" w:type="dxa"/>
            <w:noWrap/>
            <w:vAlign w:val="bottom"/>
            <w:hideMark/>
          </w:tcPr>
          <w:p w14:paraId="11D79A8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16,46</w:t>
            </w:r>
          </w:p>
        </w:tc>
        <w:tc>
          <w:tcPr>
            <w:tcW w:w="2126" w:type="dxa"/>
            <w:vAlign w:val="center"/>
          </w:tcPr>
          <w:p w14:paraId="17506A77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58CFDE0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0E8870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0.46</w:t>
            </w:r>
          </w:p>
        </w:tc>
        <w:tc>
          <w:tcPr>
            <w:tcW w:w="3965" w:type="dxa"/>
            <w:noWrap/>
            <w:vAlign w:val="bottom"/>
            <w:hideMark/>
          </w:tcPr>
          <w:p w14:paraId="33904B7F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Szatnia</w:t>
            </w:r>
          </w:p>
        </w:tc>
        <w:tc>
          <w:tcPr>
            <w:tcW w:w="1701" w:type="dxa"/>
            <w:noWrap/>
            <w:vAlign w:val="bottom"/>
            <w:hideMark/>
          </w:tcPr>
          <w:p w14:paraId="41AD039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27,15</w:t>
            </w:r>
          </w:p>
        </w:tc>
        <w:tc>
          <w:tcPr>
            <w:tcW w:w="2126" w:type="dxa"/>
            <w:vAlign w:val="center"/>
          </w:tcPr>
          <w:p w14:paraId="25701B31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41503E0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985610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0.47</w:t>
            </w:r>
          </w:p>
        </w:tc>
        <w:tc>
          <w:tcPr>
            <w:tcW w:w="3965" w:type="dxa"/>
            <w:noWrap/>
            <w:vAlign w:val="bottom"/>
            <w:hideMark/>
          </w:tcPr>
          <w:p w14:paraId="4CE7082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</w:p>
        </w:tc>
        <w:tc>
          <w:tcPr>
            <w:tcW w:w="1701" w:type="dxa"/>
            <w:noWrap/>
            <w:vAlign w:val="bottom"/>
            <w:hideMark/>
          </w:tcPr>
          <w:p w14:paraId="5630A12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66,13</w:t>
            </w:r>
          </w:p>
        </w:tc>
        <w:tc>
          <w:tcPr>
            <w:tcW w:w="2126" w:type="dxa"/>
            <w:vAlign w:val="center"/>
          </w:tcPr>
          <w:p w14:paraId="22A2241D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1947792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E6990E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0.48</w:t>
            </w:r>
          </w:p>
        </w:tc>
        <w:tc>
          <w:tcPr>
            <w:tcW w:w="3965" w:type="dxa"/>
            <w:noWrap/>
            <w:vAlign w:val="bottom"/>
            <w:hideMark/>
          </w:tcPr>
          <w:p w14:paraId="72E8C462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żłobka</w:t>
            </w:r>
          </w:p>
        </w:tc>
        <w:tc>
          <w:tcPr>
            <w:tcW w:w="1701" w:type="dxa"/>
            <w:noWrap/>
            <w:vAlign w:val="bottom"/>
            <w:hideMark/>
          </w:tcPr>
          <w:p w14:paraId="66C2D4F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51,86</w:t>
            </w:r>
          </w:p>
        </w:tc>
        <w:tc>
          <w:tcPr>
            <w:tcW w:w="2126" w:type="dxa"/>
            <w:vAlign w:val="center"/>
          </w:tcPr>
          <w:p w14:paraId="5B710130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3E2E87B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5FF005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0.49</w:t>
            </w:r>
          </w:p>
        </w:tc>
        <w:tc>
          <w:tcPr>
            <w:tcW w:w="3965" w:type="dxa"/>
            <w:noWrap/>
            <w:vAlign w:val="bottom"/>
            <w:hideMark/>
          </w:tcPr>
          <w:p w14:paraId="02BDE90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Sypialnia</w:t>
            </w:r>
          </w:p>
        </w:tc>
        <w:tc>
          <w:tcPr>
            <w:tcW w:w="1701" w:type="dxa"/>
            <w:noWrap/>
            <w:vAlign w:val="bottom"/>
            <w:hideMark/>
          </w:tcPr>
          <w:p w14:paraId="4AA13A9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34,47</w:t>
            </w:r>
          </w:p>
        </w:tc>
        <w:tc>
          <w:tcPr>
            <w:tcW w:w="2126" w:type="dxa"/>
            <w:vAlign w:val="center"/>
          </w:tcPr>
          <w:p w14:paraId="26524BB1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74D3EB9D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A18423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0.50</w:t>
            </w:r>
          </w:p>
        </w:tc>
        <w:tc>
          <w:tcPr>
            <w:tcW w:w="3965" w:type="dxa"/>
            <w:noWrap/>
            <w:vAlign w:val="bottom"/>
            <w:hideMark/>
          </w:tcPr>
          <w:p w14:paraId="2FB19C5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</w:t>
            </w:r>
          </w:p>
        </w:tc>
        <w:tc>
          <w:tcPr>
            <w:tcW w:w="1701" w:type="dxa"/>
            <w:noWrap/>
            <w:vAlign w:val="bottom"/>
            <w:hideMark/>
          </w:tcPr>
          <w:p w14:paraId="4BC867D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8,80</w:t>
            </w:r>
          </w:p>
        </w:tc>
        <w:tc>
          <w:tcPr>
            <w:tcW w:w="2126" w:type="dxa"/>
            <w:vAlign w:val="center"/>
          </w:tcPr>
          <w:p w14:paraId="62446497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6C21B5E4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102E26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0.51</w:t>
            </w:r>
          </w:p>
        </w:tc>
        <w:tc>
          <w:tcPr>
            <w:tcW w:w="3965" w:type="dxa"/>
            <w:noWrap/>
            <w:vAlign w:val="bottom"/>
            <w:hideMark/>
          </w:tcPr>
          <w:p w14:paraId="66B4EA6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podręczny</w:t>
            </w:r>
          </w:p>
        </w:tc>
        <w:tc>
          <w:tcPr>
            <w:tcW w:w="1701" w:type="dxa"/>
            <w:noWrap/>
            <w:vAlign w:val="bottom"/>
            <w:hideMark/>
          </w:tcPr>
          <w:p w14:paraId="4592435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8,80</w:t>
            </w:r>
          </w:p>
        </w:tc>
        <w:tc>
          <w:tcPr>
            <w:tcW w:w="2126" w:type="dxa"/>
            <w:vAlign w:val="center"/>
          </w:tcPr>
          <w:p w14:paraId="172E73EB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773913D8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44BDC8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0.52</w:t>
            </w:r>
          </w:p>
        </w:tc>
        <w:tc>
          <w:tcPr>
            <w:tcW w:w="3965" w:type="dxa"/>
            <w:noWrap/>
            <w:vAlign w:val="bottom"/>
            <w:hideMark/>
          </w:tcPr>
          <w:p w14:paraId="4D57BB59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Odział żłobka</w:t>
            </w:r>
          </w:p>
        </w:tc>
        <w:tc>
          <w:tcPr>
            <w:tcW w:w="1701" w:type="dxa"/>
            <w:noWrap/>
            <w:vAlign w:val="bottom"/>
            <w:hideMark/>
          </w:tcPr>
          <w:p w14:paraId="39BB27C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51,86</w:t>
            </w:r>
          </w:p>
        </w:tc>
        <w:tc>
          <w:tcPr>
            <w:tcW w:w="2126" w:type="dxa"/>
            <w:vAlign w:val="center"/>
          </w:tcPr>
          <w:p w14:paraId="5BF23DC8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323F4E6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3BB3EC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0.53</w:t>
            </w:r>
          </w:p>
        </w:tc>
        <w:tc>
          <w:tcPr>
            <w:tcW w:w="3965" w:type="dxa"/>
            <w:noWrap/>
            <w:vAlign w:val="bottom"/>
            <w:hideMark/>
          </w:tcPr>
          <w:p w14:paraId="21643522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Sypialnia</w:t>
            </w:r>
          </w:p>
        </w:tc>
        <w:tc>
          <w:tcPr>
            <w:tcW w:w="1701" w:type="dxa"/>
            <w:noWrap/>
            <w:vAlign w:val="bottom"/>
            <w:hideMark/>
          </w:tcPr>
          <w:p w14:paraId="1C570ED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34,47</w:t>
            </w:r>
          </w:p>
        </w:tc>
        <w:tc>
          <w:tcPr>
            <w:tcW w:w="2126" w:type="dxa"/>
            <w:vAlign w:val="center"/>
          </w:tcPr>
          <w:p w14:paraId="52E18F32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52B0E3B8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41AE913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0.54</w:t>
            </w:r>
          </w:p>
        </w:tc>
        <w:tc>
          <w:tcPr>
            <w:tcW w:w="3965" w:type="dxa"/>
            <w:noWrap/>
            <w:vAlign w:val="bottom"/>
            <w:hideMark/>
          </w:tcPr>
          <w:p w14:paraId="6105CAB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</w:t>
            </w:r>
          </w:p>
        </w:tc>
        <w:tc>
          <w:tcPr>
            <w:tcW w:w="1701" w:type="dxa"/>
            <w:noWrap/>
            <w:vAlign w:val="bottom"/>
            <w:hideMark/>
          </w:tcPr>
          <w:p w14:paraId="363F93B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8,80</w:t>
            </w:r>
          </w:p>
        </w:tc>
        <w:tc>
          <w:tcPr>
            <w:tcW w:w="2126" w:type="dxa"/>
            <w:vAlign w:val="center"/>
          </w:tcPr>
          <w:p w14:paraId="4013CD1F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3069A68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71CF24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0.55</w:t>
            </w:r>
          </w:p>
        </w:tc>
        <w:tc>
          <w:tcPr>
            <w:tcW w:w="3965" w:type="dxa"/>
            <w:noWrap/>
            <w:vAlign w:val="bottom"/>
            <w:hideMark/>
          </w:tcPr>
          <w:p w14:paraId="5C88090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podręczny</w:t>
            </w:r>
          </w:p>
        </w:tc>
        <w:tc>
          <w:tcPr>
            <w:tcW w:w="1701" w:type="dxa"/>
            <w:noWrap/>
            <w:vAlign w:val="bottom"/>
            <w:hideMark/>
          </w:tcPr>
          <w:p w14:paraId="69CF2CF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8,80</w:t>
            </w:r>
          </w:p>
        </w:tc>
        <w:tc>
          <w:tcPr>
            <w:tcW w:w="2126" w:type="dxa"/>
            <w:vAlign w:val="center"/>
          </w:tcPr>
          <w:p w14:paraId="4BFC7D8F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019B29D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02638C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0.56</w:t>
            </w:r>
          </w:p>
        </w:tc>
        <w:tc>
          <w:tcPr>
            <w:tcW w:w="3965" w:type="dxa"/>
            <w:noWrap/>
            <w:vAlign w:val="bottom"/>
            <w:hideMark/>
          </w:tcPr>
          <w:p w14:paraId="355CD275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męskie</w:t>
            </w:r>
          </w:p>
        </w:tc>
        <w:tc>
          <w:tcPr>
            <w:tcW w:w="1701" w:type="dxa"/>
            <w:noWrap/>
            <w:vAlign w:val="bottom"/>
            <w:hideMark/>
          </w:tcPr>
          <w:p w14:paraId="450293C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10,94</w:t>
            </w:r>
          </w:p>
        </w:tc>
        <w:tc>
          <w:tcPr>
            <w:tcW w:w="2126" w:type="dxa"/>
            <w:vAlign w:val="center"/>
          </w:tcPr>
          <w:p w14:paraId="0EEBA810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56573344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8A096D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0.57</w:t>
            </w:r>
          </w:p>
        </w:tc>
        <w:tc>
          <w:tcPr>
            <w:tcW w:w="3965" w:type="dxa"/>
            <w:noWrap/>
            <w:vAlign w:val="bottom"/>
            <w:hideMark/>
          </w:tcPr>
          <w:p w14:paraId="03C6798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dla niepełnosprawnych</w:t>
            </w:r>
          </w:p>
        </w:tc>
        <w:tc>
          <w:tcPr>
            <w:tcW w:w="1701" w:type="dxa"/>
            <w:noWrap/>
            <w:vAlign w:val="bottom"/>
            <w:hideMark/>
          </w:tcPr>
          <w:p w14:paraId="7030749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3,95</w:t>
            </w:r>
          </w:p>
        </w:tc>
        <w:tc>
          <w:tcPr>
            <w:tcW w:w="2126" w:type="dxa"/>
            <w:vAlign w:val="center"/>
          </w:tcPr>
          <w:p w14:paraId="0DF6F665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51D5B1F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A56A8D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0.58</w:t>
            </w:r>
          </w:p>
        </w:tc>
        <w:tc>
          <w:tcPr>
            <w:tcW w:w="3965" w:type="dxa"/>
            <w:noWrap/>
            <w:vAlign w:val="bottom"/>
            <w:hideMark/>
          </w:tcPr>
          <w:p w14:paraId="19984AF3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damskie</w:t>
            </w:r>
          </w:p>
        </w:tc>
        <w:tc>
          <w:tcPr>
            <w:tcW w:w="1701" w:type="dxa"/>
            <w:noWrap/>
            <w:vAlign w:val="bottom"/>
            <w:hideMark/>
          </w:tcPr>
          <w:p w14:paraId="0280160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10,68</w:t>
            </w:r>
          </w:p>
        </w:tc>
        <w:tc>
          <w:tcPr>
            <w:tcW w:w="2126" w:type="dxa"/>
            <w:vAlign w:val="center"/>
          </w:tcPr>
          <w:p w14:paraId="06D91A61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0DDDE2B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E18259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0.59</w:t>
            </w:r>
          </w:p>
        </w:tc>
        <w:tc>
          <w:tcPr>
            <w:tcW w:w="3965" w:type="dxa"/>
            <w:noWrap/>
            <w:vAlign w:val="bottom"/>
            <w:hideMark/>
          </w:tcPr>
          <w:p w14:paraId="4F66BB2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Skład czystej bielizny</w:t>
            </w:r>
          </w:p>
        </w:tc>
        <w:tc>
          <w:tcPr>
            <w:tcW w:w="1701" w:type="dxa"/>
            <w:noWrap/>
            <w:vAlign w:val="bottom"/>
            <w:hideMark/>
          </w:tcPr>
          <w:p w14:paraId="3326312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7,64</w:t>
            </w:r>
          </w:p>
        </w:tc>
        <w:tc>
          <w:tcPr>
            <w:tcW w:w="2126" w:type="dxa"/>
            <w:vAlign w:val="center"/>
          </w:tcPr>
          <w:p w14:paraId="5B37FC7B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085F826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44E31E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0.60</w:t>
            </w:r>
          </w:p>
        </w:tc>
        <w:tc>
          <w:tcPr>
            <w:tcW w:w="3965" w:type="dxa"/>
            <w:noWrap/>
            <w:vAlign w:val="bottom"/>
            <w:hideMark/>
          </w:tcPr>
          <w:p w14:paraId="16DD856C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Skład brudnej bielizny</w:t>
            </w:r>
          </w:p>
        </w:tc>
        <w:tc>
          <w:tcPr>
            <w:tcW w:w="1701" w:type="dxa"/>
            <w:noWrap/>
            <w:vAlign w:val="bottom"/>
            <w:hideMark/>
          </w:tcPr>
          <w:p w14:paraId="4B54488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7,64</w:t>
            </w:r>
          </w:p>
        </w:tc>
        <w:tc>
          <w:tcPr>
            <w:tcW w:w="2126" w:type="dxa"/>
            <w:vAlign w:val="center"/>
          </w:tcPr>
          <w:p w14:paraId="7B6FBAD5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0E743555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319869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0.61</w:t>
            </w:r>
          </w:p>
        </w:tc>
        <w:tc>
          <w:tcPr>
            <w:tcW w:w="3965" w:type="dxa"/>
            <w:noWrap/>
            <w:vAlign w:val="bottom"/>
            <w:hideMark/>
          </w:tcPr>
          <w:p w14:paraId="154D80B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Pralnia</w:t>
            </w:r>
          </w:p>
        </w:tc>
        <w:tc>
          <w:tcPr>
            <w:tcW w:w="1701" w:type="dxa"/>
            <w:noWrap/>
            <w:vAlign w:val="bottom"/>
            <w:hideMark/>
          </w:tcPr>
          <w:p w14:paraId="59508E60" w14:textId="53DB65EB" w:rsidR="00286AAC" w:rsidRPr="0005654C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4,47</w:t>
            </w:r>
          </w:p>
        </w:tc>
        <w:tc>
          <w:tcPr>
            <w:tcW w:w="2126" w:type="dxa"/>
            <w:vAlign w:val="center"/>
          </w:tcPr>
          <w:p w14:paraId="0272F02A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055E1F" w:rsidRPr="00332B44" w14:paraId="1E941550" w14:textId="77777777" w:rsidTr="00F87EC6">
        <w:trPr>
          <w:trHeight w:val="300"/>
        </w:trPr>
        <w:tc>
          <w:tcPr>
            <w:tcW w:w="1417" w:type="dxa"/>
            <w:noWrap/>
            <w:vAlign w:val="bottom"/>
          </w:tcPr>
          <w:p w14:paraId="58A5C315" w14:textId="75CDAAD7" w:rsidR="00055E1F" w:rsidRPr="0005654C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0.61a</w:t>
            </w:r>
          </w:p>
        </w:tc>
        <w:tc>
          <w:tcPr>
            <w:tcW w:w="3965" w:type="dxa"/>
            <w:noWrap/>
            <w:vAlign w:val="bottom"/>
          </w:tcPr>
          <w:p w14:paraId="6A39E5C0" w14:textId="40237EB7" w:rsidR="00055E1F" w:rsidRPr="0005654C" w:rsidRDefault="00055E1F" w:rsidP="00F87EC6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Toaleta dla rodziców</w:t>
            </w:r>
          </w:p>
        </w:tc>
        <w:tc>
          <w:tcPr>
            <w:tcW w:w="1701" w:type="dxa"/>
            <w:noWrap/>
            <w:vAlign w:val="bottom"/>
          </w:tcPr>
          <w:p w14:paraId="4A2FF0E2" w14:textId="5351EC1C" w:rsidR="00055E1F" w:rsidRPr="0005654C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7,01</w:t>
            </w:r>
          </w:p>
        </w:tc>
        <w:tc>
          <w:tcPr>
            <w:tcW w:w="2126" w:type="dxa"/>
            <w:vAlign w:val="center"/>
          </w:tcPr>
          <w:p w14:paraId="2C38EACA" w14:textId="69DA2A4D" w:rsidR="00055E1F" w:rsidRDefault="00055E1F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07371F17" w14:textId="77777777" w:rsidTr="00F87EC6">
        <w:trPr>
          <w:trHeight w:val="300"/>
        </w:trPr>
        <w:tc>
          <w:tcPr>
            <w:tcW w:w="5382" w:type="dxa"/>
            <w:gridSpan w:val="2"/>
            <w:noWrap/>
            <w:vAlign w:val="center"/>
          </w:tcPr>
          <w:p w14:paraId="1B2EA898" w14:textId="77777777" w:rsidR="00286AAC" w:rsidRPr="00332B44" w:rsidRDefault="00286AAC" w:rsidP="00F87EC6">
            <w:pPr>
              <w:jc w:val="right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332B4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Razem:</w:t>
            </w:r>
          </w:p>
        </w:tc>
        <w:tc>
          <w:tcPr>
            <w:tcW w:w="1701" w:type="dxa"/>
            <w:noWrap/>
            <w:vAlign w:val="center"/>
          </w:tcPr>
          <w:p w14:paraId="680687DD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414,00</w:t>
            </w:r>
          </w:p>
        </w:tc>
        <w:tc>
          <w:tcPr>
            <w:tcW w:w="2126" w:type="dxa"/>
            <w:vAlign w:val="center"/>
          </w:tcPr>
          <w:p w14:paraId="5D970F69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</w:tbl>
    <w:p w14:paraId="1624FCC9" w14:textId="77777777" w:rsidR="00286AAC" w:rsidRDefault="00286AAC" w:rsidP="00286AAC"/>
    <w:p w14:paraId="24025967" w14:textId="77777777" w:rsidR="00286AAC" w:rsidRDefault="00286AAC" w:rsidP="00286AAC"/>
    <w:tbl>
      <w:tblPr>
        <w:tblStyle w:val="Tabela-Siatka"/>
        <w:tblW w:w="9209" w:type="dxa"/>
        <w:tblLook w:val="04A0" w:firstRow="1" w:lastRow="0" w:firstColumn="1" w:lastColumn="0" w:noHBand="0" w:noVBand="1"/>
      </w:tblPr>
      <w:tblGrid>
        <w:gridCol w:w="1417"/>
        <w:gridCol w:w="3965"/>
        <w:gridCol w:w="1701"/>
        <w:gridCol w:w="2126"/>
      </w:tblGrid>
      <w:tr w:rsidR="00286AAC" w:rsidRPr="00332B44" w14:paraId="0C816107" w14:textId="77777777" w:rsidTr="00F87EC6">
        <w:trPr>
          <w:trHeight w:val="300"/>
        </w:trPr>
        <w:tc>
          <w:tcPr>
            <w:tcW w:w="9209" w:type="dxa"/>
            <w:gridSpan w:val="4"/>
            <w:noWrap/>
            <w:vAlign w:val="center"/>
          </w:tcPr>
          <w:p w14:paraId="092C889B" w14:textId="77777777" w:rsidR="00286AAC" w:rsidRPr="00332B44" w:rsidRDefault="00286AAC" w:rsidP="00F87EC6">
            <w:pP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Kuchnia i sala wielofunkcyjna</w:t>
            </w:r>
          </w:p>
        </w:tc>
      </w:tr>
      <w:tr w:rsidR="00286AAC" w:rsidRPr="0005654C" w14:paraId="2FA1300E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A73FE4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0.62</w:t>
            </w:r>
          </w:p>
        </w:tc>
        <w:tc>
          <w:tcPr>
            <w:tcW w:w="3965" w:type="dxa"/>
            <w:noWrap/>
            <w:vAlign w:val="bottom"/>
            <w:hideMark/>
          </w:tcPr>
          <w:p w14:paraId="2EEF584B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 xml:space="preserve">Komunikacja 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wewnętrzna(czysta)</w:t>
            </w:r>
          </w:p>
        </w:tc>
        <w:tc>
          <w:tcPr>
            <w:tcW w:w="1701" w:type="dxa"/>
            <w:noWrap/>
            <w:vAlign w:val="bottom"/>
            <w:hideMark/>
          </w:tcPr>
          <w:p w14:paraId="2F1AEEF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6,39</w:t>
            </w:r>
          </w:p>
        </w:tc>
        <w:tc>
          <w:tcPr>
            <w:tcW w:w="2126" w:type="dxa"/>
            <w:vAlign w:val="center"/>
          </w:tcPr>
          <w:p w14:paraId="374D682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588B6C3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5BD500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0.63</w:t>
            </w:r>
          </w:p>
        </w:tc>
        <w:tc>
          <w:tcPr>
            <w:tcW w:w="3965" w:type="dxa"/>
            <w:noWrap/>
            <w:vAlign w:val="bottom"/>
            <w:hideMark/>
          </w:tcPr>
          <w:p w14:paraId="5AB4905C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Kuchnia właściwa</w:t>
            </w:r>
          </w:p>
        </w:tc>
        <w:tc>
          <w:tcPr>
            <w:tcW w:w="1701" w:type="dxa"/>
            <w:noWrap/>
            <w:vAlign w:val="bottom"/>
            <w:hideMark/>
          </w:tcPr>
          <w:p w14:paraId="5C12F58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84,22</w:t>
            </w:r>
          </w:p>
        </w:tc>
        <w:tc>
          <w:tcPr>
            <w:tcW w:w="2126" w:type="dxa"/>
            <w:vAlign w:val="center"/>
          </w:tcPr>
          <w:p w14:paraId="5E615F2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572C7C7C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7C2B9F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0.64</w:t>
            </w:r>
          </w:p>
        </w:tc>
        <w:tc>
          <w:tcPr>
            <w:tcW w:w="3965" w:type="dxa"/>
            <w:noWrap/>
            <w:vAlign w:val="bottom"/>
            <w:hideMark/>
          </w:tcPr>
          <w:p w14:paraId="04661A79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Skład naczyń czystych</w:t>
            </w:r>
          </w:p>
        </w:tc>
        <w:tc>
          <w:tcPr>
            <w:tcW w:w="1701" w:type="dxa"/>
            <w:noWrap/>
            <w:vAlign w:val="bottom"/>
            <w:hideMark/>
          </w:tcPr>
          <w:p w14:paraId="5C12354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20,40</w:t>
            </w:r>
          </w:p>
        </w:tc>
        <w:tc>
          <w:tcPr>
            <w:tcW w:w="2126" w:type="dxa"/>
            <w:vAlign w:val="center"/>
          </w:tcPr>
          <w:p w14:paraId="41939E4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1529D32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0B087B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0.65</w:t>
            </w:r>
          </w:p>
        </w:tc>
        <w:tc>
          <w:tcPr>
            <w:tcW w:w="3965" w:type="dxa"/>
            <w:noWrap/>
            <w:vAlign w:val="bottom"/>
            <w:hideMark/>
          </w:tcPr>
          <w:p w14:paraId="6F52B205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Wózkownia</w:t>
            </w:r>
          </w:p>
        </w:tc>
        <w:tc>
          <w:tcPr>
            <w:tcW w:w="1701" w:type="dxa"/>
            <w:noWrap/>
            <w:vAlign w:val="bottom"/>
            <w:hideMark/>
          </w:tcPr>
          <w:p w14:paraId="52845B6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6,50</w:t>
            </w:r>
          </w:p>
        </w:tc>
        <w:tc>
          <w:tcPr>
            <w:tcW w:w="2126" w:type="dxa"/>
            <w:vAlign w:val="center"/>
          </w:tcPr>
          <w:p w14:paraId="3AB38CB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1FD13EC5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0951E2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0.66</w:t>
            </w:r>
          </w:p>
        </w:tc>
        <w:tc>
          <w:tcPr>
            <w:tcW w:w="3965" w:type="dxa"/>
            <w:noWrap/>
            <w:vAlign w:val="bottom"/>
            <w:hideMark/>
          </w:tcPr>
          <w:p w14:paraId="73B2D2D3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Mycie wózków</w:t>
            </w:r>
          </w:p>
        </w:tc>
        <w:tc>
          <w:tcPr>
            <w:tcW w:w="1701" w:type="dxa"/>
            <w:noWrap/>
            <w:vAlign w:val="bottom"/>
            <w:hideMark/>
          </w:tcPr>
          <w:p w14:paraId="2E4ED0E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5,81</w:t>
            </w:r>
          </w:p>
        </w:tc>
        <w:tc>
          <w:tcPr>
            <w:tcW w:w="2126" w:type="dxa"/>
            <w:vAlign w:val="center"/>
          </w:tcPr>
          <w:p w14:paraId="20B0203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32BFECCA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961BC0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0.67</w:t>
            </w:r>
          </w:p>
        </w:tc>
        <w:tc>
          <w:tcPr>
            <w:tcW w:w="3965" w:type="dxa"/>
            <w:noWrap/>
            <w:vAlign w:val="bottom"/>
            <w:hideMark/>
          </w:tcPr>
          <w:p w14:paraId="7577DFD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Zmywalnia</w:t>
            </w:r>
          </w:p>
        </w:tc>
        <w:tc>
          <w:tcPr>
            <w:tcW w:w="1701" w:type="dxa"/>
            <w:noWrap/>
            <w:vAlign w:val="bottom"/>
            <w:hideMark/>
          </w:tcPr>
          <w:p w14:paraId="12D31FE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26,93</w:t>
            </w:r>
          </w:p>
        </w:tc>
        <w:tc>
          <w:tcPr>
            <w:tcW w:w="2126" w:type="dxa"/>
            <w:vAlign w:val="center"/>
          </w:tcPr>
          <w:p w14:paraId="487B06C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0DBFD20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7EBDBD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0.68</w:t>
            </w:r>
          </w:p>
        </w:tc>
        <w:tc>
          <w:tcPr>
            <w:tcW w:w="3965" w:type="dxa"/>
            <w:noWrap/>
            <w:vAlign w:val="bottom"/>
            <w:hideMark/>
          </w:tcPr>
          <w:p w14:paraId="7E5CEA57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 xml:space="preserve">Komunikacja 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wewnętrzna(brudna)</w:t>
            </w:r>
          </w:p>
        </w:tc>
        <w:tc>
          <w:tcPr>
            <w:tcW w:w="1701" w:type="dxa"/>
            <w:noWrap/>
            <w:vAlign w:val="bottom"/>
            <w:hideMark/>
          </w:tcPr>
          <w:p w14:paraId="4D9710C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6,39</w:t>
            </w:r>
          </w:p>
        </w:tc>
        <w:tc>
          <w:tcPr>
            <w:tcW w:w="2126" w:type="dxa"/>
            <w:vAlign w:val="center"/>
          </w:tcPr>
          <w:p w14:paraId="376A8D6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37985B77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2EA45E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0.69</w:t>
            </w:r>
          </w:p>
        </w:tc>
        <w:tc>
          <w:tcPr>
            <w:tcW w:w="3965" w:type="dxa"/>
            <w:noWrap/>
            <w:vAlign w:val="bottom"/>
            <w:hideMark/>
          </w:tcPr>
          <w:p w14:paraId="40891240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na odpady</w:t>
            </w:r>
          </w:p>
        </w:tc>
        <w:tc>
          <w:tcPr>
            <w:tcW w:w="1701" w:type="dxa"/>
            <w:noWrap/>
            <w:vAlign w:val="bottom"/>
            <w:hideMark/>
          </w:tcPr>
          <w:p w14:paraId="658DFED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9,54</w:t>
            </w:r>
          </w:p>
        </w:tc>
        <w:tc>
          <w:tcPr>
            <w:tcW w:w="2126" w:type="dxa"/>
            <w:vAlign w:val="center"/>
          </w:tcPr>
          <w:p w14:paraId="13762C9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50E80F5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AF9C52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0.70</w:t>
            </w:r>
          </w:p>
        </w:tc>
        <w:tc>
          <w:tcPr>
            <w:tcW w:w="3965" w:type="dxa"/>
            <w:noWrap/>
            <w:vAlign w:val="bottom"/>
            <w:hideMark/>
          </w:tcPr>
          <w:p w14:paraId="0B0E9DEE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Sala wielofunkcyjna</w:t>
            </w:r>
          </w:p>
        </w:tc>
        <w:tc>
          <w:tcPr>
            <w:tcW w:w="1701" w:type="dxa"/>
            <w:noWrap/>
            <w:vAlign w:val="bottom"/>
            <w:hideMark/>
          </w:tcPr>
          <w:p w14:paraId="4ACD5EB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119,95</w:t>
            </w:r>
          </w:p>
        </w:tc>
        <w:tc>
          <w:tcPr>
            <w:tcW w:w="2126" w:type="dxa"/>
            <w:vAlign w:val="center"/>
          </w:tcPr>
          <w:p w14:paraId="43B6A51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7517CB7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1A147F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0.71</w:t>
            </w:r>
          </w:p>
        </w:tc>
        <w:tc>
          <w:tcPr>
            <w:tcW w:w="3965" w:type="dxa"/>
            <w:noWrap/>
            <w:vAlign w:val="bottom"/>
            <w:hideMark/>
          </w:tcPr>
          <w:p w14:paraId="53535E0C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 xml:space="preserve">Komunikacja 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wewnętrzna(czysta)</w:t>
            </w:r>
          </w:p>
        </w:tc>
        <w:tc>
          <w:tcPr>
            <w:tcW w:w="1701" w:type="dxa"/>
            <w:noWrap/>
            <w:vAlign w:val="bottom"/>
            <w:hideMark/>
          </w:tcPr>
          <w:p w14:paraId="404BC18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13,05</w:t>
            </w:r>
          </w:p>
        </w:tc>
        <w:tc>
          <w:tcPr>
            <w:tcW w:w="2126" w:type="dxa"/>
            <w:vAlign w:val="center"/>
          </w:tcPr>
          <w:p w14:paraId="354D649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2C925FEA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2CE493C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0.72</w:t>
            </w:r>
          </w:p>
        </w:tc>
        <w:tc>
          <w:tcPr>
            <w:tcW w:w="3965" w:type="dxa"/>
            <w:noWrap/>
            <w:vAlign w:val="bottom"/>
            <w:hideMark/>
          </w:tcPr>
          <w:p w14:paraId="5807131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</w:p>
        </w:tc>
        <w:tc>
          <w:tcPr>
            <w:tcW w:w="1701" w:type="dxa"/>
            <w:noWrap/>
            <w:vAlign w:val="bottom"/>
            <w:hideMark/>
          </w:tcPr>
          <w:p w14:paraId="22741740" w14:textId="1A997A95" w:rsidR="00286AAC" w:rsidRPr="0005654C" w:rsidRDefault="00370C72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26,28</w:t>
            </w:r>
          </w:p>
        </w:tc>
        <w:tc>
          <w:tcPr>
            <w:tcW w:w="2126" w:type="dxa"/>
            <w:vAlign w:val="center"/>
          </w:tcPr>
          <w:p w14:paraId="5AACA71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466DDA3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6766FF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0.73</w:t>
            </w:r>
          </w:p>
        </w:tc>
        <w:tc>
          <w:tcPr>
            <w:tcW w:w="3965" w:type="dxa"/>
            <w:noWrap/>
            <w:vAlign w:val="bottom"/>
            <w:hideMark/>
          </w:tcPr>
          <w:p w14:paraId="08B16BE3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produktów suchych</w:t>
            </w:r>
          </w:p>
        </w:tc>
        <w:tc>
          <w:tcPr>
            <w:tcW w:w="1701" w:type="dxa"/>
            <w:noWrap/>
            <w:vAlign w:val="bottom"/>
            <w:hideMark/>
          </w:tcPr>
          <w:p w14:paraId="1984963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7,44</w:t>
            </w:r>
          </w:p>
        </w:tc>
        <w:tc>
          <w:tcPr>
            <w:tcW w:w="2126" w:type="dxa"/>
            <w:vAlign w:val="center"/>
          </w:tcPr>
          <w:p w14:paraId="0E82AE8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6D9176B4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F58544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0.74</w:t>
            </w:r>
          </w:p>
        </w:tc>
        <w:tc>
          <w:tcPr>
            <w:tcW w:w="3965" w:type="dxa"/>
            <w:noWrap/>
            <w:vAlign w:val="bottom"/>
            <w:hideMark/>
          </w:tcPr>
          <w:p w14:paraId="7AA616C2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jaj</w:t>
            </w:r>
          </w:p>
        </w:tc>
        <w:tc>
          <w:tcPr>
            <w:tcW w:w="1701" w:type="dxa"/>
            <w:noWrap/>
            <w:vAlign w:val="bottom"/>
            <w:hideMark/>
          </w:tcPr>
          <w:p w14:paraId="50C4112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7,44</w:t>
            </w:r>
          </w:p>
        </w:tc>
        <w:tc>
          <w:tcPr>
            <w:tcW w:w="2126" w:type="dxa"/>
            <w:vAlign w:val="center"/>
          </w:tcPr>
          <w:p w14:paraId="0CD1F42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72A227C9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083CA1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0.75</w:t>
            </w:r>
          </w:p>
        </w:tc>
        <w:tc>
          <w:tcPr>
            <w:tcW w:w="3965" w:type="dxa"/>
            <w:noWrap/>
            <w:vAlign w:val="bottom"/>
            <w:hideMark/>
          </w:tcPr>
          <w:p w14:paraId="5AED4B3E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Chłodnia</w:t>
            </w:r>
          </w:p>
        </w:tc>
        <w:tc>
          <w:tcPr>
            <w:tcW w:w="1701" w:type="dxa"/>
            <w:noWrap/>
            <w:vAlign w:val="bottom"/>
            <w:hideMark/>
          </w:tcPr>
          <w:p w14:paraId="5C6C76C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7,35</w:t>
            </w:r>
          </w:p>
        </w:tc>
        <w:tc>
          <w:tcPr>
            <w:tcW w:w="2126" w:type="dxa"/>
            <w:vAlign w:val="center"/>
          </w:tcPr>
          <w:p w14:paraId="4815426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7540D1B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1DD423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0.76</w:t>
            </w:r>
          </w:p>
        </w:tc>
        <w:tc>
          <w:tcPr>
            <w:tcW w:w="3965" w:type="dxa"/>
            <w:noWrap/>
            <w:vAlign w:val="bottom"/>
            <w:hideMark/>
          </w:tcPr>
          <w:p w14:paraId="3041AC38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Wstępne przygotowanie warzyw</w:t>
            </w:r>
          </w:p>
        </w:tc>
        <w:tc>
          <w:tcPr>
            <w:tcW w:w="1701" w:type="dxa"/>
            <w:noWrap/>
            <w:vAlign w:val="bottom"/>
            <w:hideMark/>
          </w:tcPr>
          <w:p w14:paraId="6278A65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6,90</w:t>
            </w:r>
          </w:p>
        </w:tc>
        <w:tc>
          <w:tcPr>
            <w:tcW w:w="2126" w:type="dxa"/>
            <w:vAlign w:val="center"/>
          </w:tcPr>
          <w:p w14:paraId="4991B10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1DDE4F4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2BB90C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0.77</w:t>
            </w:r>
          </w:p>
        </w:tc>
        <w:tc>
          <w:tcPr>
            <w:tcW w:w="3965" w:type="dxa"/>
            <w:noWrap/>
            <w:vAlign w:val="bottom"/>
            <w:hideMark/>
          </w:tcPr>
          <w:p w14:paraId="00AE475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 produktów okopowych</w:t>
            </w:r>
          </w:p>
        </w:tc>
        <w:tc>
          <w:tcPr>
            <w:tcW w:w="1701" w:type="dxa"/>
            <w:noWrap/>
            <w:vAlign w:val="bottom"/>
            <w:hideMark/>
          </w:tcPr>
          <w:p w14:paraId="38F4742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10,06</w:t>
            </w:r>
          </w:p>
        </w:tc>
        <w:tc>
          <w:tcPr>
            <w:tcW w:w="2126" w:type="dxa"/>
            <w:vAlign w:val="center"/>
          </w:tcPr>
          <w:p w14:paraId="1519E7C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2DBEA968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495472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0.78</w:t>
            </w:r>
          </w:p>
        </w:tc>
        <w:tc>
          <w:tcPr>
            <w:tcW w:w="3965" w:type="dxa"/>
            <w:noWrap/>
            <w:vAlign w:val="bottom"/>
            <w:hideMark/>
          </w:tcPr>
          <w:p w14:paraId="1DD707D2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środków czystości</w:t>
            </w:r>
          </w:p>
        </w:tc>
        <w:tc>
          <w:tcPr>
            <w:tcW w:w="1701" w:type="dxa"/>
            <w:noWrap/>
            <w:vAlign w:val="bottom"/>
            <w:hideMark/>
          </w:tcPr>
          <w:p w14:paraId="5D53D1BD" w14:textId="0DBF0C14" w:rsidR="00286AAC" w:rsidRPr="0005654C" w:rsidRDefault="00370C72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8,10</w:t>
            </w:r>
          </w:p>
        </w:tc>
        <w:tc>
          <w:tcPr>
            <w:tcW w:w="2126" w:type="dxa"/>
            <w:vAlign w:val="center"/>
          </w:tcPr>
          <w:p w14:paraId="73A2205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31E38B1E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675B68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0.79</w:t>
            </w:r>
          </w:p>
        </w:tc>
        <w:tc>
          <w:tcPr>
            <w:tcW w:w="3965" w:type="dxa"/>
            <w:noWrap/>
            <w:vAlign w:val="bottom"/>
            <w:hideMark/>
          </w:tcPr>
          <w:p w14:paraId="6CE71D6C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Magazyn sprzętu</w:t>
            </w:r>
          </w:p>
        </w:tc>
        <w:tc>
          <w:tcPr>
            <w:tcW w:w="1701" w:type="dxa"/>
            <w:noWrap/>
            <w:vAlign w:val="bottom"/>
            <w:hideMark/>
          </w:tcPr>
          <w:p w14:paraId="796098AA" w14:textId="45A85898" w:rsidR="00286AAC" w:rsidRPr="0005654C" w:rsidRDefault="00370C72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</w:rPr>
              <w:t>9,00</w:t>
            </w:r>
          </w:p>
        </w:tc>
        <w:tc>
          <w:tcPr>
            <w:tcW w:w="2126" w:type="dxa"/>
            <w:vAlign w:val="center"/>
          </w:tcPr>
          <w:p w14:paraId="09CDA94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43064679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15CC99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0.80</w:t>
            </w:r>
          </w:p>
        </w:tc>
        <w:tc>
          <w:tcPr>
            <w:tcW w:w="3965" w:type="dxa"/>
            <w:noWrap/>
            <w:vAlign w:val="bottom"/>
            <w:hideMark/>
          </w:tcPr>
          <w:p w14:paraId="5FADF7C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30074BE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5,46</w:t>
            </w:r>
          </w:p>
        </w:tc>
        <w:tc>
          <w:tcPr>
            <w:tcW w:w="2126" w:type="dxa"/>
            <w:vAlign w:val="center"/>
          </w:tcPr>
          <w:p w14:paraId="22F8EF6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368BC5BE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62CA5EE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lastRenderedPageBreak/>
              <w:t>0.81</w:t>
            </w:r>
          </w:p>
        </w:tc>
        <w:tc>
          <w:tcPr>
            <w:tcW w:w="3965" w:type="dxa"/>
            <w:noWrap/>
            <w:vAlign w:val="bottom"/>
            <w:hideMark/>
          </w:tcPr>
          <w:p w14:paraId="08A8BB8A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</w:t>
            </w:r>
          </w:p>
        </w:tc>
        <w:tc>
          <w:tcPr>
            <w:tcW w:w="1701" w:type="dxa"/>
            <w:noWrap/>
            <w:vAlign w:val="bottom"/>
            <w:hideMark/>
          </w:tcPr>
          <w:p w14:paraId="4C2F3FE6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5,40</w:t>
            </w:r>
          </w:p>
        </w:tc>
        <w:tc>
          <w:tcPr>
            <w:tcW w:w="2126" w:type="dxa"/>
            <w:vAlign w:val="center"/>
          </w:tcPr>
          <w:p w14:paraId="4BB33F2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1B0A4C8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2B2DD16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0.82</w:t>
            </w:r>
          </w:p>
        </w:tc>
        <w:tc>
          <w:tcPr>
            <w:tcW w:w="3965" w:type="dxa"/>
            <w:noWrap/>
            <w:vAlign w:val="bottom"/>
            <w:hideMark/>
          </w:tcPr>
          <w:p w14:paraId="17C846C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Szatnia</w:t>
            </w:r>
          </w:p>
        </w:tc>
        <w:tc>
          <w:tcPr>
            <w:tcW w:w="1701" w:type="dxa"/>
            <w:noWrap/>
            <w:vAlign w:val="bottom"/>
            <w:hideMark/>
          </w:tcPr>
          <w:p w14:paraId="794FDD4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9,61</w:t>
            </w:r>
          </w:p>
        </w:tc>
        <w:tc>
          <w:tcPr>
            <w:tcW w:w="2126" w:type="dxa"/>
            <w:vAlign w:val="center"/>
          </w:tcPr>
          <w:p w14:paraId="07E9450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71ED425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7525A95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0.83</w:t>
            </w:r>
          </w:p>
        </w:tc>
        <w:tc>
          <w:tcPr>
            <w:tcW w:w="3965" w:type="dxa"/>
            <w:noWrap/>
            <w:vAlign w:val="bottom"/>
            <w:hideMark/>
          </w:tcPr>
          <w:p w14:paraId="40DF069D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socjalne</w:t>
            </w:r>
          </w:p>
        </w:tc>
        <w:tc>
          <w:tcPr>
            <w:tcW w:w="1701" w:type="dxa"/>
            <w:noWrap/>
            <w:vAlign w:val="bottom"/>
            <w:hideMark/>
          </w:tcPr>
          <w:p w14:paraId="470D86E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16,83</w:t>
            </w:r>
          </w:p>
        </w:tc>
        <w:tc>
          <w:tcPr>
            <w:tcW w:w="2126" w:type="dxa"/>
            <w:vAlign w:val="center"/>
          </w:tcPr>
          <w:p w14:paraId="6CFE46C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2293938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616D08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0.84</w:t>
            </w:r>
          </w:p>
        </w:tc>
        <w:tc>
          <w:tcPr>
            <w:tcW w:w="3965" w:type="dxa"/>
            <w:noWrap/>
            <w:vAlign w:val="bottom"/>
            <w:hideMark/>
          </w:tcPr>
          <w:p w14:paraId="244BC668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Przedsionek</w:t>
            </w:r>
          </w:p>
        </w:tc>
        <w:tc>
          <w:tcPr>
            <w:tcW w:w="1701" w:type="dxa"/>
            <w:noWrap/>
            <w:vAlign w:val="bottom"/>
            <w:hideMark/>
          </w:tcPr>
          <w:p w14:paraId="0A07501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12,58</w:t>
            </w:r>
          </w:p>
        </w:tc>
        <w:tc>
          <w:tcPr>
            <w:tcW w:w="2126" w:type="dxa"/>
            <w:vAlign w:val="center"/>
          </w:tcPr>
          <w:p w14:paraId="559725D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05654C" w14:paraId="26D9C05F" w14:textId="77777777" w:rsidTr="00F87EC6">
        <w:trPr>
          <w:trHeight w:val="300"/>
        </w:trPr>
        <w:tc>
          <w:tcPr>
            <w:tcW w:w="1417" w:type="dxa"/>
            <w:noWrap/>
            <w:vAlign w:val="bottom"/>
          </w:tcPr>
          <w:p w14:paraId="128E930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0.85</w:t>
            </w:r>
          </w:p>
        </w:tc>
        <w:tc>
          <w:tcPr>
            <w:tcW w:w="3965" w:type="dxa"/>
            <w:noWrap/>
            <w:vAlign w:val="bottom"/>
          </w:tcPr>
          <w:p w14:paraId="02AA70B9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techniczne</w:t>
            </w:r>
          </w:p>
        </w:tc>
        <w:tc>
          <w:tcPr>
            <w:tcW w:w="1701" w:type="dxa"/>
            <w:noWrap/>
            <w:vAlign w:val="bottom"/>
          </w:tcPr>
          <w:p w14:paraId="5FB3172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10,05</w:t>
            </w:r>
          </w:p>
        </w:tc>
        <w:tc>
          <w:tcPr>
            <w:tcW w:w="2126" w:type="dxa"/>
            <w:vAlign w:val="center"/>
          </w:tcPr>
          <w:p w14:paraId="748B80D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Gres</w:t>
            </w:r>
          </w:p>
        </w:tc>
      </w:tr>
      <w:tr w:rsidR="00286AAC" w:rsidRPr="00332B44" w14:paraId="4C0560AB" w14:textId="77777777" w:rsidTr="00F87EC6">
        <w:trPr>
          <w:trHeight w:val="300"/>
        </w:trPr>
        <w:tc>
          <w:tcPr>
            <w:tcW w:w="5382" w:type="dxa"/>
            <w:gridSpan w:val="2"/>
            <w:noWrap/>
            <w:vAlign w:val="center"/>
          </w:tcPr>
          <w:p w14:paraId="0AB5CC77" w14:textId="77777777" w:rsidR="00286AAC" w:rsidRPr="00332B44" w:rsidRDefault="00286AAC" w:rsidP="00F87EC6">
            <w:pPr>
              <w:jc w:val="right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332B4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Razem:</w:t>
            </w:r>
          </w:p>
        </w:tc>
        <w:tc>
          <w:tcPr>
            <w:tcW w:w="1701" w:type="dxa"/>
            <w:noWrap/>
            <w:vAlign w:val="center"/>
          </w:tcPr>
          <w:p w14:paraId="7B719D6F" w14:textId="34F71FE6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4</w:t>
            </w:r>
            <w:r w:rsidR="00370C72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41</w:t>
            </w: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,68</w:t>
            </w:r>
          </w:p>
        </w:tc>
        <w:tc>
          <w:tcPr>
            <w:tcW w:w="2126" w:type="dxa"/>
            <w:vAlign w:val="center"/>
          </w:tcPr>
          <w:p w14:paraId="50B1B1F8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286AAC" w:rsidRPr="00332B44" w14:paraId="75D56890" w14:textId="77777777" w:rsidTr="00F87EC6">
        <w:trPr>
          <w:trHeight w:val="300"/>
        </w:trPr>
        <w:tc>
          <w:tcPr>
            <w:tcW w:w="9209" w:type="dxa"/>
            <w:gridSpan w:val="4"/>
            <w:noWrap/>
            <w:vAlign w:val="center"/>
          </w:tcPr>
          <w:p w14:paraId="055A5757" w14:textId="77777777" w:rsidR="00286AAC" w:rsidRPr="00332B44" w:rsidRDefault="00286AAC" w:rsidP="00F87EC6">
            <w:pP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Biblioteka</w:t>
            </w:r>
          </w:p>
        </w:tc>
      </w:tr>
      <w:tr w:rsidR="00286AAC" w:rsidRPr="0005654C" w14:paraId="124E0C46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71952D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0.86</w:t>
            </w:r>
          </w:p>
        </w:tc>
        <w:tc>
          <w:tcPr>
            <w:tcW w:w="3965" w:type="dxa"/>
            <w:noWrap/>
            <w:vAlign w:val="bottom"/>
            <w:hideMark/>
          </w:tcPr>
          <w:p w14:paraId="418C3675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Biblioteka</w:t>
            </w:r>
          </w:p>
        </w:tc>
        <w:tc>
          <w:tcPr>
            <w:tcW w:w="1701" w:type="dxa"/>
            <w:noWrap/>
            <w:vAlign w:val="bottom"/>
            <w:hideMark/>
          </w:tcPr>
          <w:p w14:paraId="3B12085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164,57</w:t>
            </w:r>
          </w:p>
        </w:tc>
        <w:tc>
          <w:tcPr>
            <w:tcW w:w="2126" w:type="dxa"/>
            <w:vAlign w:val="center"/>
          </w:tcPr>
          <w:p w14:paraId="3DD793C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412A365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739830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0.87</w:t>
            </w:r>
          </w:p>
        </w:tc>
        <w:tc>
          <w:tcPr>
            <w:tcW w:w="3965" w:type="dxa"/>
            <w:noWrap/>
            <w:vAlign w:val="bottom"/>
            <w:hideMark/>
          </w:tcPr>
          <w:p w14:paraId="54640306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Szatnia</w:t>
            </w:r>
          </w:p>
        </w:tc>
        <w:tc>
          <w:tcPr>
            <w:tcW w:w="1701" w:type="dxa"/>
            <w:noWrap/>
            <w:vAlign w:val="bottom"/>
            <w:hideMark/>
          </w:tcPr>
          <w:p w14:paraId="1BD4DD7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11,90</w:t>
            </w:r>
          </w:p>
        </w:tc>
        <w:tc>
          <w:tcPr>
            <w:tcW w:w="2126" w:type="dxa"/>
            <w:vAlign w:val="center"/>
          </w:tcPr>
          <w:p w14:paraId="5040E15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7847334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3A13482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0.88</w:t>
            </w:r>
          </w:p>
        </w:tc>
        <w:tc>
          <w:tcPr>
            <w:tcW w:w="3965" w:type="dxa"/>
            <w:noWrap/>
            <w:vAlign w:val="bottom"/>
            <w:hideMark/>
          </w:tcPr>
          <w:p w14:paraId="10C3368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Przestrzeń wielofunkcyjna</w:t>
            </w:r>
          </w:p>
        </w:tc>
        <w:tc>
          <w:tcPr>
            <w:tcW w:w="1701" w:type="dxa"/>
            <w:noWrap/>
            <w:vAlign w:val="bottom"/>
            <w:hideMark/>
          </w:tcPr>
          <w:p w14:paraId="2C0F2A9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54,57</w:t>
            </w:r>
          </w:p>
        </w:tc>
        <w:tc>
          <w:tcPr>
            <w:tcW w:w="2126" w:type="dxa"/>
            <w:vAlign w:val="center"/>
          </w:tcPr>
          <w:p w14:paraId="5CE1A50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1A0BE4D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F44692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0.89</w:t>
            </w:r>
          </w:p>
        </w:tc>
        <w:tc>
          <w:tcPr>
            <w:tcW w:w="3965" w:type="dxa"/>
            <w:noWrap/>
            <w:vAlign w:val="bottom"/>
            <w:hideMark/>
          </w:tcPr>
          <w:p w14:paraId="4E83FB00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Pokój kierownika biblioteki</w:t>
            </w:r>
          </w:p>
        </w:tc>
        <w:tc>
          <w:tcPr>
            <w:tcW w:w="1701" w:type="dxa"/>
            <w:noWrap/>
            <w:vAlign w:val="bottom"/>
            <w:hideMark/>
          </w:tcPr>
          <w:p w14:paraId="3841216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23,71</w:t>
            </w:r>
          </w:p>
        </w:tc>
        <w:tc>
          <w:tcPr>
            <w:tcW w:w="2126" w:type="dxa"/>
            <w:vAlign w:val="center"/>
          </w:tcPr>
          <w:p w14:paraId="35ABC75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0F95CED3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5556224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0.90</w:t>
            </w:r>
          </w:p>
        </w:tc>
        <w:tc>
          <w:tcPr>
            <w:tcW w:w="3965" w:type="dxa"/>
            <w:noWrap/>
            <w:vAlign w:val="bottom"/>
            <w:hideMark/>
          </w:tcPr>
          <w:p w14:paraId="646EF841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Komunikacja</w:t>
            </w:r>
          </w:p>
        </w:tc>
        <w:tc>
          <w:tcPr>
            <w:tcW w:w="1701" w:type="dxa"/>
            <w:noWrap/>
            <w:vAlign w:val="bottom"/>
            <w:hideMark/>
          </w:tcPr>
          <w:p w14:paraId="1036C15D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22,93</w:t>
            </w:r>
          </w:p>
        </w:tc>
        <w:tc>
          <w:tcPr>
            <w:tcW w:w="2126" w:type="dxa"/>
            <w:vAlign w:val="center"/>
          </w:tcPr>
          <w:p w14:paraId="1FA4C7E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71ED0AA7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12C2955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0.91</w:t>
            </w:r>
          </w:p>
        </w:tc>
        <w:tc>
          <w:tcPr>
            <w:tcW w:w="3965" w:type="dxa"/>
            <w:noWrap/>
            <w:vAlign w:val="bottom"/>
            <w:hideMark/>
          </w:tcPr>
          <w:p w14:paraId="163A4998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Szatnia pracowników</w:t>
            </w:r>
          </w:p>
        </w:tc>
        <w:tc>
          <w:tcPr>
            <w:tcW w:w="1701" w:type="dxa"/>
            <w:noWrap/>
            <w:vAlign w:val="bottom"/>
            <w:hideMark/>
          </w:tcPr>
          <w:p w14:paraId="55260A0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5,70</w:t>
            </w:r>
          </w:p>
        </w:tc>
        <w:tc>
          <w:tcPr>
            <w:tcW w:w="2126" w:type="dxa"/>
            <w:vAlign w:val="center"/>
          </w:tcPr>
          <w:p w14:paraId="2F5BDAF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0D73C9DC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2DBE9457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0.92</w:t>
            </w:r>
          </w:p>
        </w:tc>
        <w:tc>
          <w:tcPr>
            <w:tcW w:w="3965" w:type="dxa"/>
            <w:noWrap/>
            <w:vAlign w:val="bottom"/>
            <w:hideMark/>
          </w:tcPr>
          <w:p w14:paraId="034DA833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socjalne</w:t>
            </w:r>
          </w:p>
        </w:tc>
        <w:tc>
          <w:tcPr>
            <w:tcW w:w="1701" w:type="dxa"/>
            <w:noWrap/>
            <w:vAlign w:val="bottom"/>
            <w:hideMark/>
          </w:tcPr>
          <w:p w14:paraId="553A50C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13,87</w:t>
            </w:r>
          </w:p>
        </w:tc>
        <w:tc>
          <w:tcPr>
            <w:tcW w:w="2126" w:type="dxa"/>
            <w:vAlign w:val="center"/>
          </w:tcPr>
          <w:p w14:paraId="393A524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20E7960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2E13C2C2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0.93</w:t>
            </w:r>
          </w:p>
        </w:tc>
        <w:tc>
          <w:tcPr>
            <w:tcW w:w="3965" w:type="dxa"/>
            <w:noWrap/>
            <w:vAlign w:val="bottom"/>
            <w:hideMark/>
          </w:tcPr>
          <w:p w14:paraId="47234B0B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męskie</w:t>
            </w:r>
          </w:p>
        </w:tc>
        <w:tc>
          <w:tcPr>
            <w:tcW w:w="1701" w:type="dxa"/>
            <w:noWrap/>
            <w:vAlign w:val="bottom"/>
            <w:hideMark/>
          </w:tcPr>
          <w:p w14:paraId="3002B22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7,66</w:t>
            </w:r>
          </w:p>
        </w:tc>
        <w:tc>
          <w:tcPr>
            <w:tcW w:w="2126" w:type="dxa"/>
            <w:vAlign w:val="center"/>
          </w:tcPr>
          <w:p w14:paraId="727A1F4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46B4B6F5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053338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0.94</w:t>
            </w:r>
          </w:p>
        </w:tc>
        <w:tc>
          <w:tcPr>
            <w:tcW w:w="3965" w:type="dxa"/>
            <w:noWrap/>
            <w:vAlign w:val="bottom"/>
            <w:hideMark/>
          </w:tcPr>
          <w:p w14:paraId="62EC080C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dla niepełnosprawnych</w:t>
            </w:r>
          </w:p>
        </w:tc>
        <w:tc>
          <w:tcPr>
            <w:tcW w:w="1701" w:type="dxa"/>
            <w:noWrap/>
            <w:vAlign w:val="bottom"/>
            <w:hideMark/>
          </w:tcPr>
          <w:p w14:paraId="13FD9DF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4,17</w:t>
            </w:r>
          </w:p>
        </w:tc>
        <w:tc>
          <w:tcPr>
            <w:tcW w:w="2126" w:type="dxa"/>
            <w:vAlign w:val="center"/>
          </w:tcPr>
          <w:p w14:paraId="03A0B10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13FA6E72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DDBA52E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0.95</w:t>
            </w:r>
          </w:p>
        </w:tc>
        <w:tc>
          <w:tcPr>
            <w:tcW w:w="3965" w:type="dxa"/>
            <w:noWrap/>
            <w:vAlign w:val="bottom"/>
            <w:hideMark/>
          </w:tcPr>
          <w:p w14:paraId="0E5C96D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WC damskie</w:t>
            </w:r>
          </w:p>
        </w:tc>
        <w:tc>
          <w:tcPr>
            <w:tcW w:w="1701" w:type="dxa"/>
            <w:noWrap/>
            <w:vAlign w:val="bottom"/>
            <w:hideMark/>
          </w:tcPr>
          <w:p w14:paraId="1112F093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6,67</w:t>
            </w:r>
          </w:p>
        </w:tc>
        <w:tc>
          <w:tcPr>
            <w:tcW w:w="2126" w:type="dxa"/>
            <w:vAlign w:val="center"/>
          </w:tcPr>
          <w:p w14:paraId="1EA3FBAA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5DB8EAD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96BBC0C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0.96</w:t>
            </w:r>
          </w:p>
        </w:tc>
        <w:tc>
          <w:tcPr>
            <w:tcW w:w="3965" w:type="dxa"/>
            <w:noWrap/>
            <w:vAlign w:val="bottom"/>
            <w:hideMark/>
          </w:tcPr>
          <w:p w14:paraId="0519C76B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porządkowe</w:t>
            </w:r>
          </w:p>
        </w:tc>
        <w:tc>
          <w:tcPr>
            <w:tcW w:w="1701" w:type="dxa"/>
            <w:noWrap/>
            <w:vAlign w:val="bottom"/>
            <w:hideMark/>
          </w:tcPr>
          <w:p w14:paraId="49040A0B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10,58</w:t>
            </w:r>
          </w:p>
        </w:tc>
        <w:tc>
          <w:tcPr>
            <w:tcW w:w="2126" w:type="dxa"/>
            <w:vAlign w:val="center"/>
          </w:tcPr>
          <w:p w14:paraId="3B022E59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113D8FF1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1A152FA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0.97</w:t>
            </w:r>
          </w:p>
        </w:tc>
        <w:tc>
          <w:tcPr>
            <w:tcW w:w="3965" w:type="dxa"/>
            <w:noWrap/>
            <w:vAlign w:val="bottom"/>
            <w:hideMark/>
          </w:tcPr>
          <w:p w14:paraId="39D166A4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techniczne</w:t>
            </w:r>
          </w:p>
        </w:tc>
        <w:tc>
          <w:tcPr>
            <w:tcW w:w="1701" w:type="dxa"/>
            <w:noWrap/>
            <w:vAlign w:val="bottom"/>
            <w:hideMark/>
          </w:tcPr>
          <w:p w14:paraId="315B8708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3,35</w:t>
            </w:r>
          </w:p>
        </w:tc>
        <w:tc>
          <w:tcPr>
            <w:tcW w:w="2126" w:type="dxa"/>
            <w:vAlign w:val="center"/>
          </w:tcPr>
          <w:p w14:paraId="1F581580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05654C" w14:paraId="6FF77D8F" w14:textId="77777777" w:rsidTr="00F87EC6">
        <w:trPr>
          <w:trHeight w:val="300"/>
        </w:trPr>
        <w:tc>
          <w:tcPr>
            <w:tcW w:w="1417" w:type="dxa"/>
            <w:noWrap/>
            <w:vAlign w:val="bottom"/>
            <w:hideMark/>
          </w:tcPr>
          <w:p w14:paraId="01C7CC1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0.98</w:t>
            </w:r>
          </w:p>
        </w:tc>
        <w:tc>
          <w:tcPr>
            <w:tcW w:w="3965" w:type="dxa"/>
            <w:noWrap/>
            <w:vAlign w:val="bottom"/>
            <w:hideMark/>
          </w:tcPr>
          <w:p w14:paraId="68EE843F" w14:textId="77777777" w:rsidR="00286AAC" w:rsidRPr="0005654C" w:rsidRDefault="00286AAC" w:rsidP="00F87EC6">
            <w:pP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Pomieszczenie techniczne</w:t>
            </w:r>
          </w:p>
        </w:tc>
        <w:tc>
          <w:tcPr>
            <w:tcW w:w="1701" w:type="dxa"/>
            <w:noWrap/>
            <w:vAlign w:val="bottom"/>
            <w:hideMark/>
          </w:tcPr>
          <w:p w14:paraId="21544D91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29,44</w:t>
            </w:r>
          </w:p>
        </w:tc>
        <w:tc>
          <w:tcPr>
            <w:tcW w:w="2126" w:type="dxa"/>
            <w:vAlign w:val="center"/>
          </w:tcPr>
          <w:p w14:paraId="3A3074A4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lang w:eastAsia="pl-PL"/>
              </w:rPr>
              <w:t>Wykładzina PCV</w:t>
            </w:r>
          </w:p>
        </w:tc>
      </w:tr>
      <w:tr w:rsidR="00286AAC" w:rsidRPr="00332B44" w14:paraId="219B8D2A" w14:textId="77777777" w:rsidTr="00F87EC6">
        <w:trPr>
          <w:trHeight w:val="300"/>
        </w:trPr>
        <w:tc>
          <w:tcPr>
            <w:tcW w:w="5382" w:type="dxa"/>
            <w:gridSpan w:val="2"/>
            <w:noWrap/>
            <w:vAlign w:val="center"/>
          </w:tcPr>
          <w:p w14:paraId="0498C9D1" w14:textId="77777777" w:rsidR="00286AAC" w:rsidRPr="00332B44" w:rsidRDefault="00286AAC" w:rsidP="00F87EC6">
            <w:pPr>
              <w:jc w:val="right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332B44"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  <w:t>Razem:</w:t>
            </w:r>
          </w:p>
        </w:tc>
        <w:tc>
          <w:tcPr>
            <w:tcW w:w="1701" w:type="dxa"/>
            <w:noWrap/>
            <w:vAlign w:val="center"/>
          </w:tcPr>
          <w:p w14:paraId="74831BEF" w14:textId="77777777" w:rsidR="00286AAC" w:rsidRPr="0005654C" w:rsidRDefault="00286AAC" w:rsidP="00F87EC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5654C">
              <w:rPr>
                <w:rFonts w:ascii="Arial" w:hAnsi="Arial" w:cs="Arial"/>
                <w:color w:val="000000"/>
                <w:sz w:val="24"/>
                <w:szCs w:val="24"/>
              </w:rPr>
              <w:t>359,12</w:t>
            </w:r>
          </w:p>
        </w:tc>
        <w:tc>
          <w:tcPr>
            <w:tcW w:w="2126" w:type="dxa"/>
            <w:vAlign w:val="center"/>
          </w:tcPr>
          <w:p w14:paraId="64D384D3" w14:textId="77777777" w:rsidR="00286AAC" w:rsidRPr="00332B44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286AAC" w:rsidRPr="00332B44" w14:paraId="5CCB6277" w14:textId="77777777" w:rsidTr="00F87EC6">
        <w:trPr>
          <w:gridAfter w:val="1"/>
          <w:wAfter w:w="2126" w:type="dxa"/>
          <w:trHeight w:val="300"/>
        </w:trPr>
        <w:tc>
          <w:tcPr>
            <w:tcW w:w="5382" w:type="dxa"/>
            <w:gridSpan w:val="2"/>
            <w:noWrap/>
            <w:vAlign w:val="center"/>
            <w:hideMark/>
          </w:tcPr>
          <w:p w14:paraId="6783370F" w14:textId="77777777" w:rsidR="00286AAC" w:rsidRPr="00332B44" w:rsidRDefault="00286AAC" w:rsidP="00F87EC6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lang w:eastAsia="pl-PL"/>
              </w:rPr>
              <w:t>OGÓŁEM</w:t>
            </w:r>
            <w:r w:rsidRPr="00332B44">
              <w:rPr>
                <w:rFonts w:ascii="Arial" w:hAnsi="Arial" w:cs="Arial"/>
                <w:b/>
                <w:bCs/>
                <w:sz w:val="24"/>
                <w:szCs w:val="24"/>
                <w:lang w:eastAsia="pl-PL"/>
              </w:rPr>
              <w:t>:</w:t>
            </w:r>
          </w:p>
        </w:tc>
        <w:tc>
          <w:tcPr>
            <w:tcW w:w="1701" w:type="dxa"/>
            <w:noWrap/>
            <w:vAlign w:val="center"/>
            <w:hideMark/>
          </w:tcPr>
          <w:p w14:paraId="2FE41A22" w14:textId="1BFD2100" w:rsidR="00286AAC" w:rsidRPr="0005654C" w:rsidRDefault="00286AAC" w:rsidP="00F87EC6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05654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25</w:t>
            </w:r>
            <w:r w:rsidR="00370C72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73</w:t>
            </w:r>
            <w:r w:rsidRPr="0005654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,09</w:t>
            </w:r>
          </w:p>
        </w:tc>
      </w:tr>
    </w:tbl>
    <w:p w14:paraId="0A938601" w14:textId="77777777" w:rsidR="000E492C" w:rsidRPr="008B0EF3" w:rsidRDefault="000E492C" w:rsidP="00AD6519">
      <w:pPr>
        <w:jc w:val="both"/>
        <w:rPr>
          <w:rFonts w:ascii="Arial" w:hAnsi="Arial" w:cs="Arial"/>
          <w:color w:val="FF0000"/>
          <w:sz w:val="24"/>
          <w:szCs w:val="24"/>
          <w:u w:val="single"/>
        </w:rPr>
      </w:pPr>
    </w:p>
    <w:p w14:paraId="58887D93" w14:textId="77777777" w:rsidR="004C47D2" w:rsidRPr="009B3800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  <w:u w:val="single"/>
        </w:rPr>
        <w:t>2.6.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Rozwiązania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materiałowe</w:t>
      </w:r>
    </w:p>
    <w:p w14:paraId="07464680" w14:textId="77777777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9B3800">
        <w:rPr>
          <w:rFonts w:ascii="Arial" w:hAnsi="Arial" w:cs="Arial"/>
          <w:sz w:val="24"/>
          <w:szCs w:val="24"/>
          <w:u w:val="single"/>
        </w:rPr>
        <w:t>2.6.1.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Fundamenty</w:t>
      </w:r>
    </w:p>
    <w:p w14:paraId="755DACD6" w14:textId="7AF07AE8" w:rsidR="00D34569" w:rsidRDefault="00D34569" w:rsidP="00D34569">
      <w:pPr>
        <w:ind w:right="-1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Stopy,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ławy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fundamentowe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i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podwaliny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żelbetowe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wylewane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na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mokro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w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szalunkach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deskowych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zgodnie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z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projektem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technicznym.</w:t>
      </w:r>
    </w:p>
    <w:p w14:paraId="3F2E07FC" w14:textId="77777777" w:rsidR="00F76742" w:rsidRPr="008B0EF3" w:rsidRDefault="00F76742" w:rsidP="00AD6519">
      <w:pPr>
        <w:jc w:val="both"/>
        <w:rPr>
          <w:rFonts w:ascii="Arial" w:hAnsi="Arial" w:cs="Arial"/>
          <w:color w:val="FF0000"/>
          <w:sz w:val="24"/>
          <w:szCs w:val="24"/>
          <w:highlight w:val="yellow"/>
        </w:rPr>
      </w:pPr>
    </w:p>
    <w:p w14:paraId="58BF74AC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C353FD">
        <w:rPr>
          <w:rFonts w:ascii="Arial" w:hAnsi="Arial" w:cs="Arial"/>
          <w:sz w:val="24"/>
          <w:szCs w:val="24"/>
          <w:u w:val="single"/>
        </w:rPr>
        <w:t>2.6.2.</w:t>
      </w:r>
      <w:r w:rsidRPr="00C353FD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C353FD">
        <w:rPr>
          <w:rFonts w:ascii="Arial" w:hAnsi="Arial" w:cs="Arial"/>
          <w:sz w:val="24"/>
          <w:szCs w:val="24"/>
          <w:u w:val="single"/>
        </w:rPr>
        <w:t>Ściany</w:t>
      </w:r>
    </w:p>
    <w:p w14:paraId="43EBCCDE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C353FD">
        <w:rPr>
          <w:rFonts w:ascii="Arial" w:hAnsi="Arial" w:cs="Arial"/>
          <w:sz w:val="24"/>
          <w:szCs w:val="24"/>
          <w:u w:val="single"/>
        </w:rPr>
        <w:t>2.6.2.1 Ściany fundamentowe</w:t>
      </w:r>
    </w:p>
    <w:p w14:paraId="481F328B" w14:textId="1E3F5BD8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C353FD">
        <w:rPr>
          <w:rFonts w:ascii="Arial" w:hAnsi="Arial" w:cs="Arial"/>
          <w:sz w:val="24"/>
          <w:szCs w:val="24"/>
        </w:rPr>
        <w:t>Ściany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wykonane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</w:t>
      </w:r>
      <w:r w:rsidRPr="00C353FD">
        <w:rPr>
          <w:rFonts w:ascii="Arial" w:eastAsia="Arial" w:hAnsi="Arial" w:cs="Arial"/>
          <w:sz w:val="24"/>
          <w:szCs w:val="24"/>
        </w:rPr>
        <w:t xml:space="preserve"> bloczków betonowych B-15 </w:t>
      </w:r>
      <w:r w:rsidRPr="00C353FD">
        <w:rPr>
          <w:rFonts w:ascii="Arial" w:hAnsi="Arial" w:cs="Arial"/>
          <w:sz w:val="24"/>
          <w:szCs w:val="24"/>
        </w:rPr>
        <w:t>gr.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2</w:t>
      </w:r>
      <w:r w:rsidR="00C965B6" w:rsidRPr="00C353FD">
        <w:rPr>
          <w:rFonts w:ascii="Arial" w:hAnsi="Arial" w:cs="Arial"/>
          <w:sz w:val="24"/>
          <w:szCs w:val="24"/>
        </w:rPr>
        <w:t>4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cm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na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zaprawie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cementowo - wapiennej</w:t>
      </w:r>
      <w:r w:rsidRPr="00C353FD">
        <w:rPr>
          <w:rFonts w:ascii="Arial" w:eastAsia="Arial" w:hAnsi="Arial" w:cs="Arial"/>
          <w:sz w:val="24"/>
          <w:szCs w:val="24"/>
        </w:rPr>
        <w:t xml:space="preserve"> marki 8</w:t>
      </w:r>
      <w:r w:rsidRPr="00C353FD">
        <w:rPr>
          <w:rFonts w:ascii="Arial" w:hAnsi="Arial" w:cs="Arial"/>
          <w:sz w:val="24"/>
          <w:szCs w:val="24"/>
        </w:rPr>
        <w:t>, docieplone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warstwą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styropianu ekstrudowanego gr.</w:t>
      </w:r>
      <w:r w:rsidRPr="00C353FD">
        <w:rPr>
          <w:rFonts w:ascii="Arial" w:eastAsia="Arial" w:hAnsi="Arial" w:cs="Arial"/>
          <w:sz w:val="24"/>
          <w:szCs w:val="24"/>
        </w:rPr>
        <w:t xml:space="preserve"> 12 </w:t>
      </w:r>
      <w:r w:rsidRPr="00C353FD">
        <w:rPr>
          <w:rFonts w:ascii="Arial" w:hAnsi="Arial" w:cs="Arial"/>
          <w:sz w:val="24"/>
          <w:szCs w:val="24"/>
        </w:rPr>
        <w:t>cm.</w:t>
      </w:r>
    </w:p>
    <w:p w14:paraId="6FE2ECCA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</w:rPr>
      </w:pPr>
    </w:p>
    <w:p w14:paraId="6FA2E99B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C353FD">
        <w:rPr>
          <w:rFonts w:ascii="Arial" w:hAnsi="Arial" w:cs="Arial"/>
          <w:sz w:val="24"/>
          <w:szCs w:val="24"/>
          <w:u w:val="single"/>
        </w:rPr>
        <w:t>2.6.2.2. Ściany zewnętrzne</w:t>
      </w:r>
    </w:p>
    <w:p w14:paraId="57E8D29F" w14:textId="7532A854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C353FD">
        <w:rPr>
          <w:rFonts w:ascii="Arial" w:hAnsi="Arial" w:cs="Arial"/>
          <w:sz w:val="24"/>
          <w:szCs w:val="24"/>
        </w:rPr>
        <w:t>Ściany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zewnętrzne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wykonane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</w:t>
      </w:r>
      <w:r w:rsidRPr="00C353FD">
        <w:rPr>
          <w:rFonts w:ascii="Arial" w:eastAsia="Arial" w:hAnsi="Arial" w:cs="Arial"/>
          <w:sz w:val="24"/>
          <w:szCs w:val="24"/>
        </w:rPr>
        <w:t xml:space="preserve"> pustaków </w:t>
      </w:r>
      <w:r w:rsidR="005D50F3">
        <w:rPr>
          <w:rFonts w:ascii="Arial" w:eastAsia="Arial" w:hAnsi="Arial" w:cs="Arial"/>
          <w:sz w:val="24"/>
          <w:szCs w:val="24"/>
        </w:rPr>
        <w:t xml:space="preserve">z betonu </w:t>
      </w:r>
      <w:r w:rsidR="00E0130C">
        <w:rPr>
          <w:rFonts w:ascii="Arial" w:eastAsia="Arial" w:hAnsi="Arial" w:cs="Arial"/>
          <w:sz w:val="24"/>
          <w:szCs w:val="24"/>
        </w:rPr>
        <w:t>komórkow</w:t>
      </w:r>
      <w:r w:rsidR="005D50F3">
        <w:rPr>
          <w:rFonts w:ascii="Arial" w:eastAsia="Arial" w:hAnsi="Arial" w:cs="Arial"/>
          <w:sz w:val="24"/>
          <w:szCs w:val="24"/>
        </w:rPr>
        <w:t>ego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gr.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2</w:t>
      </w:r>
      <w:r w:rsidR="00C965B6" w:rsidRPr="00C353FD">
        <w:rPr>
          <w:rFonts w:ascii="Arial" w:hAnsi="Arial" w:cs="Arial"/>
          <w:sz w:val="24"/>
          <w:szCs w:val="24"/>
        </w:rPr>
        <w:t>4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cm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na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zaprawie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cementowo - wapiennej</w:t>
      </w:r>
      <w:r w:rsidRPr="00C353FD">
        <w:rPr>
          <w:rFonts w:ascii="Arial" w:eastAsia="Arial" w:hAnsi="Arial" w:cs="Arial"/>
          <w:sz w:val="24"/>
          <w:szCs w:val="24"/>
        </w:rPr>
        <w:t xml:space="preserve"> marki </w:t>
      </w:r>
      <w:r w:rsidRPr="00C353FD">
        <w:rPr>
          <w:rFonts w:ascii="Arial" w:hAnsi="Arial" w:cs="Arial"/>
          <w:sz w:val="24"/>
          <w:szCs w:val="24"/>
        </w:rPr>
        <w:t>5, ocieplone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warstwą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="005A2901" w:rsidRPr="00C353FD">
        <w:rPr>
          <w:rFonts w:ascii="Arial" w:hAnsi="Arial" w:cs="Arial"/>
          <w:sz w:val="24"/>
          <w:szCs w:val="24"/>
        </w:rPr>
        <w:t>elewacyjnej wełny mineralnej</w:t>
      </w:r>
      <w:r w:rsidR="00C353FD">
        <w:rPr>
          <w:rFonts w:ascii="Arial" w:hAnsi="Arial" w:cs="Arial"/>
          <w:sz w:val="24"/>
          <w:szCs w:val="24"/>
        </w:rPr>
        <w:t xml:space="preserve"> </w:t>
      </w:r>
      <w:r w:rsidR="009A5D8E">
        <w:rPr>
          <w:rFonts w:ascii="Arial" w:hAnsi="Arial" w:cs="Arial"/>
          <w:sz w:val="24"/>
          <w:szCs w:val="24"/>
        </w:rPr>
        <w:t>oraz</w:t>
      </w:r>
      <w:r w:rsidR="00C353FD">
        <w:rPr>
          <w:rFonts w:ascii="Arial" w:hAnsi="Arial" w:cs="Arial"/>
          <w:sz w:val="24"/>
          <w:szCs w:val="24"/>
        </w:rPr>
        <w:t xml:space="preserve"> styropian</w:t>
      </w:r>
      <w:r w:rsidR="009A5D8E">
        <w:rPr>
          <w:rFonts w:ascii="Arial" w:hAnsi="Arial" w:cs="Arial"/>
          <w:sz w:val="24"/>
          <w:szCs w:val="24"/>
        </w:rPr>
        <w:t>em EPS 070/032</w:t>
      </w:r>
      <w:r w:rsidR="005A2901" w:rsidRPr="00C353FD">
        <w:rPr>
          <w:rFonts w:ascii="Arial" w:hAnsi="Arial" w:cs="Arial"/>
          <w:sz w:val="24"/>
          <w:szCs w:val="24"/>
        </w:rPr>
        <w:t xml:space="preserve"> gr</w:t>
      </w:r>
      <w:r w:rsidRPr="00C353FD">
        <w:rPr>
          <w:rFonts w:ascii="Arial" w:hAnsi="Arial" w:cs="Arial"/>
          <w:sz w:val="24"/>
          <w:szCs w:val="24"/>
        </w:rPr>
        <w:t>.</w:t>
      </w:r>
      <w:r w:rsidRPr="00C353FD">
        <w:rPr>
          <w:rFonts w:ascii="Arial" w:eastAsia="Arial" w:hAnsi="Arial" w:cs="Arial"/>
          <w:sz w:val="24"/>
          <w:szCs w:val="24"/>
        </w:rPr>
        <w:t xml:space="preserve"> 15 </w:t>
      </w:r>
      <w:r w:rsidRPr="00C353FD">
        <w:rPr>
          <w:rFonts w:ascii="Arial" w:hAnsi="Arial" w:cs="Arial"/>
          <w:sz w:val="24"/>
          <w:szCs w:val="24"/>
        </w:rPr>
        <w:t xml:space="preserve">cm do wysokości cokołu. </w:t>
      </w:r>
      <w:r w:rsidR="009A5D8E">
        <w:rPr>
          <w:rFonts w:ascii="Arial" w:hAnsi="Arial" w:cs="Arial"/>
          <w:sz w:val="24"/>
          <w:szCs w:val="24"/>
        </w:rPr>
        <w:t>Zgodnie z rysunkiem technicznym.</w:t>
      </w:r>
    </w:p>
    <w:p w14:paraId="03207C69" w14:textId="77777777" w:rsidR="00B23797" w:rsidRPr="008B0EF3" w:rsidRDefault="00B23797" w:rsidP="00AD6519">
      <w:pPr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1051782D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C353FD">
        <w:rPr>
          <w:rFonts w:ascii="Arial" w:hAnsi="Arial" w:cs="Arial"/>
          <w:sz w:val="24"/>
          <w:szCs w:val="24"/>
          <w:u w:val="single"/>
        </w:rPr>
        <w:t>2.6.2.3. Ściany wewnętrzne konstrukcyjne</w:t>
      </w:r>
    </w:p>
    <w:p w14:paraId="207C1A63" w14:textId="0C3744FC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C353FD">
        <w:rPr>
          <w:rFonts w:ascii="Arial" w:hAnsi="Arial" w:cs="Arial"/>
          <w:sz w:val="24"/>
          <w:szCs w:val="24"/>
        </w:rPr>
        <w:t>Ściany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wewnętrzne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konstrukcyjne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wykonane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</w:t>
      </w:r>
      <w:r w:rsidRPr="00C353FD">
        <w:rPr>
          <w:rFonts w:ascii="Arial" w:eastAsia="Arial" w:hAnsi="Arial" w:cs="Arial"/>
          <w:sz w:val="24"/>
          <w:szCs w:val="24"/>
        </w:rPr>
        <w:t xml:space="preserve"> pustaków </w:t>
      </w:r>
      <w:r w:rsidR="005D50F3">
        <w:rPr>
          <w:rFonts w:ascii="Arial" w:eastAsia="Arial" w:hAnsi="Arial" w:cs="Arial"/>
          <w:sz w:val="24"/>
          <w:szCs w:val="24"/>
        </w:rPr>
        <w:t xml:space="preserve"> z betonu</w:t>
      </w:r>
      <w:r w:rsidR="00E0130C">
        <w:rPr>
          <w:rFonts w:ascii="Arial" w:eastAsia="Arial" w:hAnsi="Arial" w:cs="Arial"/>
          <w:sz w:val="24"/>
          <w:szCs w:val="24"/>
        </w:rPr>
        <w:t xml:space="preserve"> </w:t>
      </w:r>
      <w:r w:rsidR="005D50F3">
        <w:rPr>
          <w:rFonts w:ascii="Arial" w:eastAsia="Arial" w:hAnsi="Arial" w:cs="Arial"/>
          <w:sz w:val="24"/>
          <w:szCs w:val="24"/>
        </w:rPr>
        <w:t>komórkowego</w:t>
      </w:r>
      <w:r w:rsidRPr="00C353FD">
        <w:rPr>
          <w:rFonts w:ascii="Arial" w:hAnsi="Arial" w:cs="Arial"/>
          <w:sz w:val="24"/>
          <w:szCs w:val="24"/>
        </w:rPr>
        <w:t>.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2</w:t>
      </w:r>
      <w:r w:rsidR="00C965B6" w:rsidRPr="00C353FD">
        <w:rPr>
          <w:rFonts w:ascii="Arial" w:hAnsi="Arial" w:cs="Arial"/>
          <w:sz w:val="24"/>
          <w:szCs w:val="24"/>
        </w:rPr>
        <w:t>4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cm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na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zaprawie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cementowo - wapiennej</w:t>
      </w:r>
      <w:r w:rsidRPr="00C353FD">
        <w:rPr>
          <w:rFonts w:ascii="Arial" w:eastAsia="Arial" w:hAnsi="Arial" w:cs="Arial"/>
          <w:sz w:val="24"/>
          <w:szCs w:val="24"/>
        </w:rPr>
        <w:t xml:space="preserve"> marki </w:t>
      </w:r>
      <w:r w:rsidRPr="00C353FD">
        <w:rPr>
          <w:rFonts w:ascii="Arial" w:hAnsi="Arial" w:cs="Arial"/>
          <w:sz w:val="24"/>
          <w:szCs w:val="24"/>
        </w:rPr>
        <w:t>5</w:t>
      </w:r>
      <w:r w:rsidR="007D293A">
        <w:rPr>
          <w:rFonts w:ascii="Arial" w:hAnsi="Arial" w:cs="Arial"/>
          <w:sz w:val="24"/>
          <w:szCs w:val="24"/>
        </w:rPr>
        <w:t>.</w:t>
      </w:r>
    </w:p>
    <w:p w14:paraId="27CDCD53" w14:textId="46F3715E" w:rsidR="008A5BFA" w:rsidRDefault="008A5BFA" w:rsidP="00AD6519">
      <w:pPr>
        <w:jc w:val="both"/>
        <w:rPr>
          <w:rFonts w:ascii="Arial" w:hAnsi="Arial" w:cs="Arial"/>
          <w:sz w:val="24"/>
          <w:szCs w:val="24"/>
          <w:u w:val="single"/>
        </w:rPr>
      </w:pPr>
    </w:p>
    <w:p w14:paraId="045100AA" w14:textId="3293213F" w:rsidR="001C014F" w:rsidRDefault="001C014F" w:rsidP="00AD6519">
      <w:pPr>
        <w:jc w:val="both"/>
        <w:rPr>
          <w:rFonts w:ascii="Arial" w:hAnsi="Arial" w:cs="Arial"/>
          <w:sz w:val="24"/>
          <w:szCs w:val="24"/>
          <w:u w:val="single"/>
        </w:rPr>
      </w:pPr>
    </w:p>
    <w:p w14:paraId="516F3D29" w14:textId="77777777" w:rsidR="001C014F" w:rsidRPr="00C353FD" w:rsidRDefault="001C014F" w:rsidP="00AD6519">
      <w:pPr>
        <w:jc w:val="both"/>
        <w:rPr>
          <w:rFonts w:ascii="Arial" w:hAnsi="Arial" w:cs="Arial"/>
          <w:sz w:val="24"/>
          <w:szCs w:val="24"/>
          <w:u w:val="single"/>
        </w:rPr>
      </w:pPr>
    </w:p>
    <w:p w14:paraId="74817DF7" w14:textId="77777777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C353FD">
        <w:rPr>
          <w:rFonts w:ascii="Arial" w:hAnsi="Arial" w:cs="Arial"/>
          <w:sz w:val="24"/>
          <w:szCs w:val="24"/>
          <w:u w:val="single"/>
        </w:rPr>
        <w:lastRenderedPageBreak/>
        <w:t>2.6.2.4. Ściany wewnętrzne działowe</w:t>
      </w:r>
    </w:p>
    <w:p w14:paraId="26CA53C2" w14:textId="1D29E066" w:rsidR="00B23797" w:rsidRPr="00C353FD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C353FD">
        <w:rPr>
          <w:rFonts w:ascii="Arial" w:hAnsi="Arial" w:cs="Arial"/>
          <w:sz w:val="24"/>
          <w:szCs w:val="24"/>
        </w:rPr>
        <w:t>Ściany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wewnętrzne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działowe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wykonane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>z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="00E0130C">
        <w:rPr>
          <w:rFonts w:ascii="Arial" w:eastAsia="Arial" w:hAnsi="Arial" w:cs="Arial"/>
          <w:sz w:val="24"/>
          <w:szCs w:val="24"/>
        </w:rPr>
        <w:t xml:space="preserve">bloczków </w:t>
      </w:r>
      <w:r w:rsidR="005D50F3">
        <w:rPr>
          <w:rFonts w:ascii="Arial" w:eastAsia="Arial" w:hAnsi="Arial" w:cs="Arial"/>
          <w:sz w:val="24"/>
          <w:szCs w:val="24"/>
        </w:rPr>
        <w:t xml:space="preserve">z betonu </w:t>
      </w:r>
      <w:r w:rsidR="00E0130C">
        <w:rPr>
          <w:rFonts w:ascii="Arial" w:eastAsia="Arial" w:hAnsi="Arial" w:cs="Arial"/>
          <w:sz w:val="24"/>
          <w:szCs w:val="24"/>
        </w:rPr>
        <w:t>komórkow</w:t>
      </w:r>
      <w:r w:rsidR="005D50F3">
        <w:rPr>
          <w:rFonts w:ascii="Arial" w:eastAsia="Arial" w:hAnsi="Arial" w:cs="Arial"/>
          <w:sz w:val="24"/>
          <w:szCs w:val="24"/>
        </w:rPr>
        <w:t>ego</w:t>
      </w:r>
      <w:r w:rsidR="00A83055"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eastAsia="Arial" w:hAnsi="Arial" w:cs="Arial"/>
          <w:sz w:val="24"/>
          <w:szCs w:val="24"/>
        </w:rPr>
        <w:t xml:space="preserve">gr. 12 cm </w:t>
      </w:r>
      <w:r w:rsidRPr="00C353FD">
        <w:rPr>
          <w:rFonts w:ascii="Arial" w:hAnsi="Arial" w:cs="Arial"/>
          <w:sz w:val="24"/>
          <w:szCs w:val="24"/>
        </w:rPr>
        <w:t>na</w:t>
      </w:r>
      <w:r w:rsidRPr="00C353FD">
        <w:rPr>
          <w:rFonts w:ascii="Arial" w:eastAsia="Arial" w:hAnsi="Arial" w:cs="Arial"/>
          <w:sz w:val="24"/>
          <w:szCs w:val="24"/>
        </w:rPr>
        <w:t xml:space="preserve"> </w:t>
      </w:r>
      <w:r w:rsidRPr="00C353FD">
        <w:rPr>
          <w:rFonts w:ascii="Arial" w:hAnsi="Arial" w:cs="Arial"/>
          <w:sz w:val="24"/>
          <w:szCs w:val="24"/>
        </w:rPr>
        <w:t xml:space="preserve">zaprawie cementowo-wapiennej </w:t>
      </w:r>
      <w:r w:rsidRPr="00C353FD">
        <w:rPr>
          <w:rFonts w:ascii="Arial" w:eastAsia="Arial" w:hAnsi="Arial" w:cs="Arial"/>
          <w:sz w:val="24"/>
          <w:szCs w:val="24"/>
        </w:rPr>
        <w:t xml:space="preserve">marki </w:t>
      </w:r>
      <w:r w:rsidRPr="00C353FD">
        <w:rPr>
          <w:rFonts w:ascii="Arial" w:hAnsi="Arial" w:cs="Arial"/>
          <w:sz w:val="24"/>
          <w:szCs w:val="24"/>
        </w:rPr>
        <w:t>5.</w:t>
      </w:r>
    </w:p>
    <w:p w14:paraId="4589FF09" w14:textId="5F137382" w:rsidR="005A2901" w:rsidRDefault="005A2901" w:rsidP="00AD6519">
      <w:pPr>
        <w:jc w:val="both"/>
        <w:rPr>
          <w:rFonts w:ascii="Arial" w:eastAsia="Arial" w:hAnsi="Arial" w:cs="Arial"/>
          <w:color w:val="FF0000"/>
          <w:sz w:val="24"/>
          <w:szCs w:val="24"/>
          <w:u w:val="single"/>
        </w:rPr>
      </w:pPr>
    </w:p>
    <w:p w14:paraId="08431A59" w14:textId="08BBA2EB" w:rsidR="00201D5B" w:rsidRPr="00201D5B" w:rsidRDefault="00201D5B" w:rsidP="00AD6519">
      <w:pPr>
        <w:jc w:val="both"/>
        <w:rPr>
          <w:rFonts w:ascii="Arial" w:eastAsia="Arial" w:hAnsi="Arial" w:cs="Arial"/>
          <w:sz w:val="24"/>
          <w:szCs w:val="24"/>
          <w:u w:val="single"/>
        </w:rPr>
      </w:pPr>
      <w:r w:rsidRPr="00201D5B">
        <w:rPr>
          <w:rFonts w:ascii="Arial" w:eastAsia="Arial" w:hAnsi="Arial" w:cs="Arial"/>
          <w:sz w:val="24"/>
          <w:szCs w:val="24"/>
          <w:u w:val="single"/>
        </w:rPr>
        <w:t>2.6.3. Strop nad parterem</w:t>
      </w:r>
    </w:p>
    <w:p w14:paraId="2165D8B4" w14:textId="3F5E3C68" w:rsidR="00201D5B" w:rsidRPr="00201D5B" w:rsidRDefault="00201D5B" w:rsidP="00AD6519">
      <w:pPr>
        <w:jc w:val="both"/>
        <w:rPr>
          <w:rFonts w:ascii="Arial" w:eastAsia="Arial" w:hAnsi="Arial" w:cs="Arial"/>
          <w:sz w:val="24"/>
          <w:szCs w:val="24"/>
        </w:rPr>
      </w:pPr>
      <w:r w:rsidRPr="00201D5B">
        <w:rPr>
          <w:rFonts w:ascii="Arial" w:eastAsia="Arial" w:hAnsi="Arial" w:cs="Arial"/>
          <w:sz w:val="24"/>
          <w:szCs w:val="24"/>
        </w:rPr>
        <w:t>Nad parterem zaprojektowano strop z prefabrykowanych płyt kanałowych opartych na projektowanych ścianach konstrukcyjnych oraz projektowanych podciągach</w:t>
      </w:r>
      <w:r w:rsidR="007D293A">
        <w:rPr>
          <w:rFonts w:ascii="Arial" w:eastAsia="Arial" w:hAnsi="Arial" w:cs="Arial"/>
          <w:sz w:val="24"/>
          <w:szCs w:val="24"/>
        </w:rPr>
        <w:t>.</w:t>
      </w:r>
    </w:p>
    <w:p w14:paraId="49849ECF" w14:textId="77777777" w:rsidR="00201D5B" w:rsidRPr="008B0EF3" w:rsidRDefault="00201D5B" w:rsidP="00AD6519">
      <w:pPr>
        <w:jc w:val="both"/>
        <w:rPr>
          <w:rFonts w:ascii="Arial" w:eastAsia="Arial" w:hAnsi="Arial" w:cs="Arial"/>
          <w:color w:val="FF0000"/>
          <w:sz w:val="24"/>
          <w:szCs w:val="24"/>
          <w:u w:val="single"/>
        </w:rPr>
      </w:pPr>
    </w:p>
    <w:p w14:paraId="72196C22" w14:textId="7D642152" w:rsidR="00B23797" w:rsidRPr="00031013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031013">
        <w:rPr>
          <w:rFonts w:ascii="Arial" w:hAnsi="Arial" w:cs="Arial"/>
          <w:sz w:val="24"/>
          <w:szCs w:val="24"/>
          <w:u w:val="single"/>
        </w:rPr>
        <w:t>2.6.3.</w:t>
      </w:r>
      <w:r w:rsidRPr="00031013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031013">
        <w:rPr>
          <w:rFonts w:ascii="Arial" w:hAnsi="Arial" w:cs="Arial"/>
          <w:sz w:val="24"/>
          <w:szCs w:val="24"/>
          <w:u w:val="single"/>
        </w:rPr>
        <w:t>Strop</w:t>
      </w:r>
      <w:r w:rsidR="009A5D8E" w:rsidRPr="00031013">
        <w:rPr>
          <w:rFonts w:ascii="Arial" w:hAnsi="Arial" w:cs="Arial"/>
          <w:sz w:val="24"/>
          <w:szCs w:val="24"/>
          <w:u w:val="single"/>
        </w:rPr>
        <w:t>odach</w:t>
      </w:r>
    </w:p>
    <w:p w14:paraId="35411ADD" w14:textId="77777777" w:rsidR="00D57A89" w:rsidRDefault="00201D5B" w:rsidP="00D57A8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Arial" w:hAnsi="Arial" w:cs="Arial"/>
          <w:bCs/>
          <w:sz w:val="24"/>
          <w:szCs w:val="24"/>
        </w:rPr>
        <w:t>Nad częścią pomieszczeń zaprojektowano s</w:t>
      </w:r>
      <w:r w:rsidR="00AD72B2">
        <w:rPr>
          <w:rFonts w:ascii="Arial" w:eastAsia="Arial" w:hAnsi="Arial" w:cs="Arial"/>
          <w:bCs/>
          <w:sz w:val="24"/>
          <w:szCs w:val="24"/>
        </w:rPr>
        <w:t xml:space="preserve">tropodach </w:t>
      </w:r>
      <w:r>
        <w:rPr>
          <w:rFonts w:ascii="Arial" w:eastAsia="Arial" w:hAnsi="Arial" w:cs="Arial"/>
          <w:bCs/>
          <w:sz w:val="24"/>
          <w:szCs w:val="24"/>
        </w:rPr>
        <w:t>nie</w:t>
      </w:r>
      <w:r w:rsidR="00AD72B2">
        <w:rPr>
          <w:rFonts w:ascii="Arial" w:eastAsia="Arial" w:hAnsi="Arial" w:cs="Arial"/>
          <w:bCs/>
          <w:sz w:val="24"/>
          <w:szCs w:val="24"/>
        </w:rPr>
        <w:t xml:space="preserve">wentylowany </w:t>
      </w:r>
      <w:r w:rsidR="00B208AA">
        <w:rPr>
          <w:rFonts w:ascii="Arial" w:eastAsia="Arial" w:hAnsi="Arial" w:cs="Arial"/>
          <w:bCs/>
          <w:sz w:val="24"/>
          <w:szCs w:val="24"/>
        </w:rPr>
        <w:t>wykonany</w:t>
      </w:r>
      <w:r>
        <w:rPr>
          <w:rFonts w:ascii="Arial" w:eastAsia="Arial" w:hAnsi="Arial" w:cs="Arial"/>
          <w:bCs/>
          <w:sz w:val="24"/>
          <w:szCs w:val="24"/>
        </w:rPr>
        <w:t xml:space="preserve"> na stropie żelbetowym </w:t>
      </w:r>
      <w:r w:rsidR="00893BCB">
        <w:rPr>
          <w:rFonts w:ascii="Arial" w:eastAsia="Arial" w:hAnsi="Arial" w:cs="Arial"/>
          <w:bCs/>
          <w:sz w:val="24"/>
          <w:szCs w:val="24"/>
        </w:rPr>
        <w:t xml:space="preserve">wykonanym z prefabrykowanych płyt kanałowych. </w:t>
      </w:r>
      <w:r w:rsidR="00AD0F06">
        <w:rPr>
          <w:rFonts w:ascii="Arial" w:hAnsi="Arial" w:cs="Arial"/>
          <w:sz w:val="24"/>
          <w:szCs w:val="24"/>
        </w:rPr>
        <w:t xml:space="preserve">Stropodach ocieplony winien być </w:t>
      </w:r>
      <w:r w:rsidR="00031013" w:rsidRPr="00381181">
        <w:rPr>
          <w:rFonts w:ascii="Arial" w:hAnsi="Arial" w:cs="Arial"/>
          <w:sz w:val="24"/>
          <w:szCs w:val="24"/>
        </w:rPr>
        <w:t xml:space="preserve"> </w:t>
      </w:r>
      <w:r w:rsidR="00AD0F06">
        <w:rPr>
          <w:rFonts w:ascii="Arial" w:hAnsi="Arial" w:cs="Arial"/>
          <w:sz w:val="24"/>
          <w:szCs w:val="24"/>
        </w:rPr>
        <w:t>warstwą</w:t>
      </w:r>
      <w:r w:rsidR="00031013" w:rsidRPr="00381181">
        <w:rPr>
          <w:rFonts w:ascii="Arial" w:hAnsi="Arial" w:cs="Arial"/>
          <w:sz w:val="24"/>
          <w:szCs w:val="24"/>
        </w:rPr>
        <w:t xml:space="preserve"> wełn</w:t>
      </w:r>
      <w:r w:rsidR="00AD0F06">
        <w:rPr>
          <w:rFonts w:ascii="Arial" w:hAnsi="Arial" w:cs="Arial"/>
          <w:sz w:val="24"/>
          <w:szCs w:val="24"/>
        </w:rPr>
        <w:t>y</w:t>
      </w:r>
      <w:r w:rsidR="00031013" w:rsidRPr="00381181">
        <w:rPr>
          <w:rFonts w:ascii="Arial" w:hAnsi="Arial" w:cs="Arial"/>
          <w:sz w:val="24"/>
          <w:szCs w:val="24"/>
        </w:rPr>
        <w:t xml:space="preserve"> mineraln</w:t>
      </w:r>
      <w:r w:rsidR="00AD0F06">
        <w:rPr>
          <w:rFonts w:ascii="Arial" w:hAnsi="Arial" w:cs="Arial"/>
          <w:sz w:val="24"/>
          <w:szCs w:val="24"/>
        </w:rPr>
        <w:t>ej</w:t>
      </w:r>
      <w:r w:rsidR="00031013" w:rsidRPr="00381181">
        <w:rPr>
          <w:rFonts w:ascii="Arial" w:hAnsi="Arial" w:cs="Arial"/>
          <w:sz w:val="24"/>
          <w:szCs w:val="24"/>
        </w:rPr>
        <w:t xml:space="preserve"> gr. 30 cm </w:t>
      </w:r>
      <w:r w:rsidR="00D57A89">
        <w:rPr>
          <w:rFonts w:ascii="Arial" w:hAnsi="Arial" w:cs="Arial"/>
          <w:sz w:val="24"/>
          <w:szCs w:val="24"/>
        </w:rPr>
        <w:t xml:space="preserve">. Stropodach niewentylowany kryty warstwą podkładową oraz wierzchnią papy termozgrzewalnej  </w:t>
      </w:r>
    </w:p>
    <w:p w14:paraId="1DB06089" w14:textId="77777777" w:rsidR="00D57A89" w:rsidRPr="003C6EB8" w:rsidRDefault="00D57A89" w:rsidP="00D57A89">
      <w:pPr>
        <w:ind w:right="-58"/>
        <w:jc w:val="both"/>
        <w:rPr>
          <w:rFonts w:ascii="Arial" w:eastAsia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Wierzchnią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warstwę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pokrycia</w:t>
      </w:r>
      <w:r w:rsidRPr="003C6EB8">
        <w:rPr>
          <w:rFonts w:ascii="Arial" w:eastAsia="Arial" w:hAnsi="Arial" w:cs="Arial"/>
          <w:sz w:val="24"/>
          <w:szCs w:val="24"/>
        </w:rPr>
        <w:t xml:space="preserve"> stropodachów wentylowanych </w:t>
      </w:r>
      <w:r w:rsidRPr="003C6EB8">
        <w:rPr>
          <w:rFonts w:ascii="Arial" w:hAnsi="Arial" w:cs="Arial"/>
          <w:sz w:val="24"/>
          <w:szCs w:val="24"/>
        </w:rPr>
        <w:t>winna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stanowić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papa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termozgrzewalna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wierzchniego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krycia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osnowie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poliestrowej</w:t>
      </w:r>
      <w:r w:rsidRPr="003C6EB8">
        <w:rPr>
          <w:rFonts w:ascii="Arial" w:eastAsia="Arial" w:hAnsi="Arial" w:cs="Arial"/>
          <w:sz w:val="24"/>
          <w:szCs w:val="24"/>
        </w:rPr>
        <w:t xml:space="preserve"> NRO</w:t>
      </w:r>
    </w:p>
    <w:p w14:paraId="12742FDB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grubość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papy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min.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4,2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mm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±0,2</w:t>
      </w:r>
    </w:p>
    <w:p w14:paraId="0E5C8DFF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wodoszczelność</w:t>
      </w:r>
      <w:r w:rsidRPr="003C6EB8">
        <w:rPr>
          <w:rFonts w:ascii="Arial" w:eastAsia="Arial" w:hAnsi="Arial" w:cs="Arial"/>
          <w:sz w:val="24"/>
          <w:szCs w:val="24"/>
        </w:rPr>
        <w:t xml:space="preserve"> – </w:t>
      </w:r>
      <w:r w:rsidRPr="003C6EB8">
        <w:rPr>
          <w:rFonts w:ascii="Arial" w:hAnsi="Arial" w:cs="Arial"/>
          <w:sz w:val="24"/>
          <w:szCs w:val="24"/>
        </w:rPr>
        <w:t>wodoszczelna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przy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ciśnieniu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100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C6EB8">
        <w:rPr>
          <w:rFonts w:ascii="Arial" w:hAnsi="Arial" w:cs="Arial"/>
          <w:sz w:val="24"/>
          <w:szCs w:val="24"/>
        </w:rPr>
        <w:t>kPa</w:t>
      </w:r>
      <w:proofErr w:type="spellEnd"/>
    </w:p>
    <w:p w14:paraId="0FC03446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reakcja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ogień</w:t>
      </w:r>
      <w:r w:rsidRPr="003C6EB8">
        <w:rPr>
          <w:rFonts w:ascii="Arial" w:eastAsia="Arial" w:hAnsi="Arial" w:cs="Arial"/>
          <w:sz w:val="24"/>
          <w:szCs w:val="24"/>
        </w:rPr>
        <w:t xml:space="preserve"> – </w:t>
      </w:r>
      <w:r w:rsidRPr="003C6EB8">
        <w:rPr>
          <w:rFonts w:ascii="Arial" w:hAnsi="Arial" w:cs="Arial"/>
          <w:sz w:val="24"/>
          <w:szCs w:val="24"/>
        </w:rPr>
        <w:t>klasa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E</w:t>
      </w:r>
    </w:p>
    <w:p w14:paraId="5BA22397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właściwości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mechaniczne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przy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rozciąganiu</w:t>
      </w:r>
      <w:r w:rsidRPr="003C6EB8">
        <w:rPr>
          <w:rFonts w:ascii="Arial" w:eastAsia="Arial" w:hAnsi="Arial" w:cs="Arial"/>
          <w:sz w:val="24"/>
          <w:szCs w:val="24"/>
        </w:rPr>
        <w:t xml:space="preserve">  </w:t>
      </w:r>
      <w:r w:rsidRPr="003C6EB8">
        <w:rPr>
          <w:rFonts w:ascii="Arial" w:hAnsi="Arial" w:cs="Arial"/>
          <w:sz w:val="24"/>
          <w:szCs w:val="24"/>
        </w:rPr>
        <w:t>N/50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mm</w:t>
      </w:r>
      <w:r w:rsidRPr="003C6EB8">
        <w:rPr>
          <w:rFonts w:ascii="Arial" w:eastAsia="Arial" w:hAnsi="Arial" w:cs="Arial"/>
          <w:sz w:val="24"/>
          <w:szCs w:val="24"/>
        </w:rPr>
        <w:t xml:space="preserve">  </w:t>
      </w:r>
      <w:r w:rsidRPr="003C6EB8">
        <w:rPr>
          <w:rFonts w:ascii="Arial" w:hAnsi="Arial" w:cs="Arial"/>
          <w:sz w:val="24"/>
          <w:szCs w:val="24"/>
        </w:rPr>
        <w:t>:</w:t>
      </w:r>
    </w:p>
    <w:p w14:paraId="763C409A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eastAsia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kierunek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podłużny</w:t>
      </w:r>
      <w:r w:rsidRPr="003C6EB8">
        <w:rPr>
          <w:rFonts w:ascii="Arial" w:eastAsia="Arial" w:hAnsi="Arial" w:cs="Arial"/>
          <w:sz w:val="24"/>
          <w:szCs w:val="24"/>
        </w:rPr>
        <w:t xml:space="preserve"> – </w:t>
      </w:r>
      <w:r w:rsidRPr="003C6EB8">
        <w:rPr>
          <w:rFonts w:ascii="Arial" w:hAnsi="Arial" w:cs="Arial"/>
          <w:sz w:val="24"/>
          <w:szCs w:val="24"/>
        </w:rPr>
        <w:t>700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±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150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</w:p>
    <w:p w14:paraId="0087519B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eastAsia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kierunek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poprzeczny</w:t>
      </w:r>
      <w:r w:rsidRPr="003C6EB8">
        <w:rPr>
          <w:rFonts w:ascii="Arial" w:eastAsia="Arial" w:hAnsi="Arial" w:cs="Arial"/>
          <w:sz w:val="24"/>
          <w:szCs w:val="24"/>
        </w:rPr>
        <w:t xml:space="preserve"> – </w:t>
      </w:r>
      <w:r w:rsidRPr="003C6EB8">
        <w:rPr>
          <w:rFonts w:ascii="Arial" w:hAnsi="Arial" w:cs="Arial"/>
          <w:sz w:val="24"/>
          <w:szCs w:val="24"/>
        </w:rPr>
        <w:t>400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±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100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</w:p>
    <w:p w14:paraId="62524BF2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właściwości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mechaniczne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przy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rozciąganiu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5%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±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3</w:t>
      </w:r>
    </w:p>
    <w:p w14:paraId="0A387C4D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odporność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uderzenie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2000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mm</w:t>
      </w:r>
    </w:p>
    <w:p w14:paraId="34055ECE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odporność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obciążenie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statyczne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20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kg</w:t>
      </w:r>
    </w:p>
    <w:p w14:paraId="4D12CD97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przyczepność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posypki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20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%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±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10</w:t>
      </w:r>
    </w:p>
    <w:p w14:paraId="65660201" w14:textId="77777777" w:rsidR="00D57A89" w:rsidRPr="003C6EB8" w:rsidRDefault="00D57A89" w:rsidP="00D57A89">
      <w:pPr>
        <w:numPr>
          <w:ilvl w:val="0"/>
          <w:numId w:val="3"/>
        </w:numPr>
        <w:ind w:right="-58"/>
        <w:jc w:val="both"/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przenikanie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pary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wodnej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UniversalMath1 BT" w:eastAsia="UniversalMath1 BT" w:hAnsi="UniversalMath1 BT" w:cs="UniversalMath1 BT"/>
          <w:sz w:val="24"/>
          <w:szCs w:val="24"/>
        </w:rPr>
        <w:t>m</w:t>
      </w:r>
      <w:r w:rsidRPr="003C6EB8">
        <w:rPr>
          <w:rFonts w:ascii="Arial" w:hAnsi="Arial" w:cs="Arial"/>
          <w:sz w:val="24"/>
          <w:szCs w:val="24"/>
        </w:rPr>
        <w:t>=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20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000</w:t>
      </w:r>
    </w:p>
    <w:p w14:paraId="1567CCA3" w14:textId="1D4038DA" w:rsidR="00D57A89" w:rsidRPr="003C6EB8" w:rsidRDefault="00D57A89" w:rsidP="00D57A89">
      <w:pPr>
        <w:rPr>
          <w:rFonts w:ascii="Arial" w:hAnsi="Arial" w:cs="Arial"/>
          <w:sz w:val="24"/>
          <w:szCs w:val="24"/>
        </w:rPr>
      </w:pPr>
      <w:r w:rsidRPr="003C6EB8">
        <w:rPr>
          <w:rFonts w:ascii="Arial" w:hAnsi="Arial" w:cs="Arial"/>
          <w:sz w:val="24"/>
          <w:szCs w:val="24"/>
        </w:rPr>
        <w:t>Papę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wierzchniego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krycia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układać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na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zakład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zgodnie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z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wytycznymi</w:t>
      </w:r>
      <w:r w:rsidRPr="003C6EB8">
        <w:rPr>
          <w:rFonts w:ascii="Arial" w:eastAsia="Arial" w:hAnsi="Arial" w:cs="Arial"/>
          <w:sz w:val="24"/>
          <w:szCs w:val="24"/>
        </w:rPr>
        <w:t xml:space="preserve"> </w:t>
      </w:r>
      <w:r w:rsidRPr="003C6EB8">
        <w:rPr>
          <w:rFonts w:ascii="Arial" w:hAnsi="Arial" w:cs="Arial"/>
          <w:sz w:val="24"/>
          <w:szCs w:val="24"/>
        </w:rPr>
        <w:t>producenta</w:t>
      </w:r>
      <w:r w:rsidR="007D293A">
        <w:rPr>
          <w:rFonts w:ascii="Arial" w:hAnsi="Arial" w:cs="Arial"/>
          <w:sz w:val="24"/>
          <w:szCs w:val="24"/>
        </w:rPr>
        <w:t>.</w:t>
      </w:r>
    </w:p>
    <w:p w14:paraId="63174DF9" w14:textId="77777777" w:rsidR="005D50F3" w:rsidRDefault="005D50F3" w:rsidP="00AD6519">
      <w:pPr>
        <w:jc w:val="both"/>
        <w:rPr>
          <w:rFonts w:ascii="Arial" w:eastAsia="Arial" w:hAnsi="Arial" w:cs="Arial"/>
          <w:sz w:val="24"/>
          <w:szCs w:val="24"/>
          <w:u w:val="single"/>
        </w:rPr>
      </w:pPr>
    </w:p>
    <w:p w14:paraId="28A038F2" w14:textId="6E0F7C0F" w:rsidR="00B23797" w:rsidRPr="00F76742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F76742">
        <w:rPr>
          <w:rFonts w:ascii="Arial" w:eastAsia="Arial" w:hAnsi="Arial" w:cs="Arial"/>
          <w:sz w:val="24"/>
          <w:szCs w:val="24"/>
          <w:u w:val="single"/>
        </w:rPr>
        <w:t>2.6.4.</w:t>
      </w:r>
      <w:r w:rsidR="00031013" w:rsidRPr="00F76742">
        <w:rPr>
          <w:rFonts w:ascii="Arial" w:hAnsi="Arial" w:cs="Arial"/>
          <w:sz w:val="24"/>
          <w:szCs w:val="24"/>
          <w:u w:val="single"/>
        </w:rPr>
        <w:t xml:space="preserve"> </w:t>
      </w:r>
      <w:r w:rsidR="00F76742" w:rsidRPr="00F76742">
        <w:rPr>
          <w:rFonts w:ascii="Arial" w:hAnsi="Arial" w:cs="Arial"/>
          <w:sz w:val="24"/>
          <w:szCs w:val="24"/>
          <w:u w:val="single"/>
        </w:rPr>
        <w:t>Dach</w:t>
      </w:r>
    </w:p>
    <w:p w14:paraId="66D1E22D" w14:textId="77777777" w:rsidR="00D57A89" w:rsidRPr="00D57A89" w:rsidRDefault="00426D9F" w:rsidP="00D57A89">
      <w:pPr>
        <w:pStyle w:val="Tekstpodstawowy"/>
        <w:ind w:right="-2"/>
        <w:jc w:val="both"/>
        <w:rPr>
          <w:rFonts w:ascii="Arial" w:hAnsi="Arial" w:cs="Arial"/>
          <w:szCs w:val="24"/>
        </w:rPr>
      </w:pPr>
      <w:r w:rsidRPr="00D57A89">
        <w:rPr>
          <w:rFonts w:ascii="Arial" w:hAnsi="Arial" w:cs="Arial"/>
          <w:szCs w:val="24"/>
        </w:rPr>
        <w:t xml:space="preserve">Nad częścią budynku </w:t>
      </w:r>
      <w:r w:rsidR="00D57A89" w:rsidRPr="00D57A89">
        <w:rPr>
          <w:rFonts w:ascii="Arial" w:hAnsi="Arial" w:cs="Arial"/>
          <w:szCs w:val="24"/>
        </w:rPr>
        <w:t>dach stanowić będzie drewniana więźba dachowa krokwiowo-płatwiowa. Elementy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konstrukcyjne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więźby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dachowej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płatwiowo</w:t>
      </w:r>
      <w:r w:rsidR="00D57A89" w:rsidRPr="00D57A89">
        <w:rPr>
          <w:rFonts w:ascii="Arial" w:eastAsia="Arial" w:hAnsi="Arial" w:cs="Arial"/>
          <w:szCs w:val="24"/>
        </w:rPr>
        <w:t xml:space="preserve"> – </w:t>
      </w:r>
      <w:r w:rsidR="00D57A89" w:rsidRPr="00D57A89">
        <w:rPr>
          <w:rFonts w:ascii="Arial" w:hAnsi="Arial" w:cs="Arial"/>
          <w:szCs w:val="24"/>
        </w:rPr>
        <w:t>krokwiowej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winny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być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jednolite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i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wykonane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z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drewna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sosnowego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lub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świerkowego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C-24,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proofErr w:type="spellStart"/>
      <w:r w:rsidR="00D57A89" w:rsidRPr="00D57A89">
        <w:rPr>
          <w:rFonts w:ascii="Arial" w:hAnsi="Arial" w:cs="Arial"/>
          <w:szCs w:val="24"/>
        </w:rPr>
        <w:t>kl.II</w:t>
      </w:r>
      <w:proofErr w:type="spellEnd"/>
      <w:r w:rsidR="00D57A89" w:rsidRPr="00D57A89">
        <w:rPr>
          <w:rFonts w:ascii="Arial" w:eastAsia="Arial" w:hAnsi="Arial" w:cs="Arial"/>
          <w:szCs w:val="24"/>
        </w:rPr>
        <w:t xml:space="preserve"> – </w:t>
      </w:r>
      <w:r w:rsidR="00D57A89" w:rsidRPr="00D57A89">
        <w:rPr>
          <w:rFonts w:ascii="Arial" w:hAnsi="Arial" w:cs="Arial"/>
          <w:szCs w:val="24"/>
        </w:rPr>
        <w:t>III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tartaku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o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przekroju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podanym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projekcie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budowlanym.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Wiązar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dachowy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należy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wykonać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wytwórni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elementów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konstrukcyjnych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z</w:t>
      </w:r>
      <w:r w:rsidR="00D57A89" w:rsidRPr="00D57A89">
        <w:rPr>
          <w:rFonts w:ascii="Arial" w:eastAsia="Arial" w:hAnsi="Arial" w:cs="Arial"/>
          <w:szCs w:val="24"/>
        </w:rPr>
        <w:t xml:space="preserve"> </w:t>
      </w:r>
      <w:r w:rsidR="00D57A89" w:rsidRPr="00D57A89">
        <w:rPr>
          <w:rFonts w:ascii="Arial" w:hAnsi="Arial" w:cs="Arial"/>
          <w:szCs w:val="24"/>
        </w:rPr>
        <w:t>drewna</w:t>
      </w:r>
    </w:p>
    <w:p w14:paraId="1CDEBE41" w14:textId="0FE2D3DB" w:rsidR="00D57A89" w:rsidRPr="00D57A89" w:rsidRDefault="00D57A89" w:rsidP="00D57A89">
      <w:pPr>
        <w:pStyle w:val="Tekstpodstawowy"/>
        <w:ind w:right="-2"/>
        <w:jc w:val="both"/>
        <w:rPr>
          <w:rFonts w:ascii="Arial" w:eastAsia="Arial" w:hAnsi="Arial" w:cs="Arial"/>
          <w:bCs/>
          <w:color w:val="000000"/>
          <w:szCs w:val="24"/>
        </w:rPr>
      </w:pPr>
      <w:r w:rsidRPr="00D57A89">
        <w:rPr>
          <w:rFonts w:ascii="Arial" w:hAnsi="Arial" w:cs="Arial"/>
          <w:szCs w:val="24"/>
        </w:rPr>
        <w:t>Murłaty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winny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być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montowane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na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murach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od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wewnętrznej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strony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na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izolacji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z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papy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i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kotwionych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do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muru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przy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użyciu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zatopionych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wieńcu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kotew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stalowych.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Pasowanie,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docinanie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na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wymiar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i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wykonanie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wrębów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i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węzłów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konstrukcji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dachu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winno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być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wykonane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na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stanowisku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roboczym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na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budowie.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Przed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montażem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należy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wykonać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próbny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szCs w:val="24"/>
        </w:rPr>
        <w:t>montaż</w:t>
      </w:r>
      <w:r w:rsidRPr="00D57A89">
        <w:rPr>
          <w:rFonts w:ascii="Arial" w:eastAsia="Arial" w:hAnsi="Arial" w:cs="Arial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na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stanowisku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przygotowania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obróbki.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Montaż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konstrukcji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winien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odbywać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się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przy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użyciu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dźwigu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samochodowego.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Elementy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konstrukcyjne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przed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wbudowaniem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należy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poddać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zabezpieczeniu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antyerozyjnymi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i </w:t>
      </w:r>
      <w:r w:rsidRPr="00D57A89">
        <w:rPr>
          <w:rFonts w:ascii="Arial" w:hAnsi="Arial" w:cs="Arial"/>
          <w:bCs/>
          <w:color w:val="000000"/>
          <w:szCs w:val="24"/>
        </w:rPr>
        <w:t>przeciwogniowemu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stosownymi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preparatami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ognioochronnymi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przeciwkorozyjnymi.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Łączenie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elementów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winno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być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dokonane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przy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użyciu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gwoździ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lub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</w:t>
      </w:r>
      <w:r w:rsidRPr="00D57A89">
        <w:rPr>
          <w:rFonts w:ascii="Arial" w:hAnsi="Arial" w:cs="Arial"/>
          <w:bCs/>
          <w:color w:val="000000"/>
          <w:szCs w:val="24"/>
        </w:rPr>
        <w:t>śrub.</w:t>
      </w:r>
      <w:r w:rsidRPr="00D57A89">
        <w:rPr>
          <w:rFonts w:ascii="Arial" w:eastAsia="Arial" w:hAnsi="Arial" w:cs="Arial"/>
          <w:bCs/>
          <w:color w:val="000000"/>
          <w:szCs w:val="24"/>
        </w:rPr>
        <w:t xml:space="preserve">  </w:t>
      </w:r>
      <w:r>
        <w:rPr>
          <w:rFonts w:ascii="Arial" w:eastAsia="Arial" w:hAnsi="Arial" w:cs="Arial"/>
          <w:bCs/>
          <w:color w:val="000000"/>
          <w:szCs w:val="24"/>
        </w:rPr>
        <w:t>Pokrycie dachu winna stanowić blacha stalowa powlekana gr.</w:t>
      </w:r>
      <w:r w:rsidR="0022553E">
        <w:rPr>
          <w:rFonts w:ascii="Arial" w:eastAsia="Arial" w:hAnsi="Arial" w:cs="Arial"/>
          <w:bCs/>
          <w:color w:val="000000"/>
          <w:szCs w:val="24"/>
        </w:rPr>
        <w:t xml:space="preserve"> min. 0,55 mm na rąbek podwójny na systemowym deskowaniu ażurowym</w:t>
      </w:r>
      <w:r w:rsidR="007D293A">
        <w:rPr>
          <w:rFonts w:ascii="Arial" w:eastAsia="Arial" w:hAnsi="Arial" w:cs="Arial"/>
          <w:bCs/>
          <w:color w:val="000000"/>
          <w:szCs w:val="24"/>
        </w:rPr>
        <w:t>.</w:t>
      </w:r>
    </w:p>
    <w:p w14:paraId="0C1C8C50" w14:textId="338A2E7A" w:rsidR="00D57A89" w:rsidRDefault="00D57A89" w:rsidP="0097556F">
      <w:pPr>
        <w:jc w:val="both"/>
        <w:rPr>
          <w:rFonts w:ascii="Arial" w:hAnsi="Arial" w:cs="Arial"/>
          <w:sz w:val="24"/>
          <w:szCs w:val="24"/>
        </w:rPr>
      </w:pPr>
    </w:p>
    <w:p w14:paraId="5725DD54" w14:textId="62A8C5A4" w:rsidR="001C014F" w:rsidRDefault="001C014F" w:rsidP="0097556F">
      <w:pPr>
        <w:jc w:val="both"/>
        <w:rPr>
          <w:rFonts w:ascii="Arial" w:hAnsi="Arial" w:cs="Arial"/>
          <w:sz w:val="24"/>
          <w:szCs w:val="24"/>
        </w:rPr>
      </w:pPr>
    </w:p>
    <w:p w14:paraId="7FB31484" w14:textId="77777777" w:rsidR="001C014F" w:rsidRDefault="001C014F" w:rsidP="0097556F">
      <w:pPr>
        <w:jc w:val="both"/>
        <w:rPr>
          <w:rFonts w:ascii="Arial" w:hAnsi="Arial" w:cs="Arial"/>
          <w:sz w:val="24"/>
          <w:szCs w:val="24"/>
        </w:rPr>
      </w:pPr>
    </w:p>
    <w:p w14:paraId="1828D06D" w14:textId="77777777" w:rsidR="00F76742" w:rsidRDefault="00B23797" w:rsidP="00F76742">
      <w:pPr>
        <w:jc w:val="both"/>
        <w:rPr>
          <w:rFonts w:ascii="Arial" w:hAnsi="Arial" w:cs="Arial"/>
          <w:sz w:val="24"/>
          <w:szCs w:val="24"/>
          <w:u w:val="single"/>
        </w:rPr>
      </w:pPr>
      <w:r w:rsidRPr="009B3800">
        <w:rPr>
          <w:rFonts w:ascii="Arial" w:hAnsi="Arial" w:cs="Arial"/>
          <w:sz w:val="24"/>
          <w:szCs w:val="24"/>
          <w:u w:val="single"/>
        </w:rPr>
        <w:lastRenderedPageBreak/>
        <w:t>2.6.5.Obróbki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blacharskie</w:t>
      </w:r>
    </w:p>
    <w:p w14:paraId="386F3658" w14:textId="1677D8F4" w:rsidR="00B23797" w:rsidRPr="00F76742" w:rsidRDefault="00F76742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</w:rPr>
        <w:t>Rynny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okapowe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przekroju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Symbol" w:eastAsia="Symbol" w:hAnsi="Symbol" w:cs="Symbol"/>
          <w:sz w:val="24"/>
        </w:rPr>
        <w:t></w:t>
      </w:r>
      <w:r>
        <w:rPr>
          <w:rFonts w:ascii="Arial" w:hAnsi="Arial" w:cs="Arial"/>
          <w:sz w:val="24"/>
        </w:rPr>
        <w:t>150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i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rury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spadowe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przekroju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Symbol" w:eastAsia="Symbol" w:hAnsi="Symbol" w:cs="Symbol"/>
          <w:sz w:val="24"/>
        </w:rPr>
        <w:t></w:t>
      </w:r>
      <w:r>
        <w:rPr>
          <w:rFonts w:ascii="Arial" w:hAnsi="Arial" w:cs="Arial"/>
          <w:sz w:val="24"/>
        </w:rPr>
        <w:t>100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mm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z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blachy</w:t>
      </w:r>
      <w:r>
        <w:rPr>
          <w:rFonts w:ascii="Arial" w:eastAsia="Arial" w:hAnsi="Arial" w:cs="Arial"/>
          <w:sz w:val="24"/>
        </w:rPr>
        <w:t xml:space="preserve"> </w:t>
      </w:r>
      <w:r w:rsidR="0097556F">
        <w:rPr>
          <w:rFonts w:ascii="Arial" w:eastAsia="Arial" w:hAnsi="Arial" w:cs="Arial"/>
          <w:sz w:val="24"/>
        </w:rPr>
        <w:t xml:space="preserve">stalowej </w:t>
      </w:r>
      <w:r>
        <w:rPr>
          <w:rFonts w:ascii="Arial" w:hAnsi="Arial" w:cs="Arial"/>
          <w:sz w:val="24"/>
        </w:rPr>
        <w:t>ocynkowanej</w:t>
      </w:r>
      <w:r w:rsidR="0097556F">
        <w:rPr>
          <w:rFonts w:ascii="Arial" w:hAnsi="Arial" w:cs="Arial"/>
          <w:sz w:val="24"/>
        </w:rPr>
        <w:t xml:space="preserve"> malowanej proszkowo</w:t>
      </w:r>
      <w:r>
        <w:rPr>
          <w:rFonts w:ascii="Arial" w:hAnsi="Arial" w:cs="Arial"/>
          <w:sz w:val="24"/>
        </w:rPr>
        <w:t>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Wszystkie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obróbki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blacharskie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oraz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rynny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i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rury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spustowe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należy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wykonać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systemowe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w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technologii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i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kolorystyce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przyjętej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przez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producenta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pokrycia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dachu – RAL 7024.</w:t>
      </w:r>
    </w:p>
    <w:p w14:paraId="253178FE" w14:textId="77777777" w:rsidR="0044586C" w:rsidRPr="008B0EF3" w:rsidRDefault="0044586C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01A5AA3A" w14:textId="77777777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9B3800">
        <w:rPr>
          <w:rFonts w:ascii="Arial" w:hAnsi="Arial" w:cs="Arial"/>
          <w:sz w:val="24"/>
          <w:szCs w:val="24"/>
          <w:u w:val="single"/>
        </w:rPr>
        <w:t>2.6.6.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Stolarka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okienna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i</w:t>
      </w:r>
      <w:r w:rsidRPr="009B3800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9B3800">
        <w:rPr>
          <w:rFonts w:ascii="Arial" w:hAnsi="Arial" w:cs="Arial"/>
          <w:sz w:val="24"/>
          <w:szCs w:val="24"/>
          <w:u w:val="single"/>
        </w:rPr>
        <w:t>drzwiowa</w:t>
      </w:r>
    </w:p>
    <w:p w14:paraId="4B801384" w14:textId="77777777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W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budynku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projektuje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się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stolarkę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okienną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wykonaną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z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profili</w:t>
      </w:r>
      <w:r w:rsidRPr="009B3800">
        <w:rPr>
          <w:rFonts w:ascii="Arial" w:eastAsia="Arial" w:hAnsi="Arial" w:cs="Arial"/>
          <w:sz w:val="24"/>
          <w:szCs w:val="24"/>
        </w:rPr>
        <w:t xml:space="preserve"> PCV</w:t>
      </w:r>
      <w:r w:rsidRPr="009B3800">
        <w:rPr>
          <w:rFonts w:ascii="Arial" w:hAnsi="Arial" w:cs="Arial"/>
          <w:sz w:val="24"/>
          <w:szCs w:val="24"/>
        </w:rPr>
        <w:t>.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Szklenie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okien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wykonać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szybą</w:t>
      </w:r>
      <w:r w:rsidRPr="009B3800">
        <w:rPr>
          <w:rFonts w:ascii="Arial" w:eastAsia="Arial" w:hAnsi="Arial" w:cs="Arial"/>
          <w:sz w:val="24"/>
          <w:szCs w:val="24"/>
        </w:rPr>
        <w:t xml:space="preserve"> O</w:t>
      </w:r>
      <w:r w:rsidRPr="009B3800">
        <w:rPr>
          <w:rFonts w:ascii="Arial" w:hAnsi="Arial" w:cs="Arial"/>
          <w:sz w:val="24"/>
          <w:szCs w:val="24"/>
        </w:rPr>
        <w:t>2, część kwater szklone szybą P2- według rysunku stolarki.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Projektowana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stolarka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okienna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o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współczynniku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przenikania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ciepła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K≤0,9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W/m</w:t>
      </w:r>
      <w:r w:rsidRPr="009B3800">
        <w:rPr>
          <w:rFonts w:ascii="Arial" w:hAnsi="Arial" w:cs="Arial"/>
          <w:sz w:val="24"/>
          <w:szCs w:val="24"/>
          <w:vertAlign w:val="superscript"/>
        </w:rPr>
        <w:t>2</w:t>
      </w:r>
      <w:r w:rsidRPr="009B3800">
        <w:rPr>
          <w:rFonts w:ascii="Arial" w:hAnsi="Arial" w:cs="Arial"/>
          <w:sz w:val="24"/>
          <w:szCs w:val="24"/>
        </w:rPr>
        <w:t>K, dla całego zestawu okiennego.</w:t>
      </w:r>
    </w:p>
    <w:p w14:paraId="0B797B62" w14:textId="77777777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Drzwi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zewnętrzne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wykonane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z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profili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aluminiowych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z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wkładką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termiczną</w:t>
      </w:r>
      <w:r w:rsidRPr="009B3800">
        <w:rPr>
          <w:rFonts w:ascii="Arial" w:eastAsia="Arial" w:hAnsi="Arial" w:cs="Arial"/>
          <w:sz w:val="24"/>
          <w:szCs w:val="24"/>
        </w:rPr>
        <w:t xml:space="preserve">. </w:t>
      </w:r>
      <w:r w:rsidRPr="009B3800">
        <w:rPr>
          <w:rFonts w:ascii="Arial" w:hAnsi="Arial" w:cs="Arial"/>
          <w:sz w:val="24"/>
          <w:szCs w:val="24"/>
        </w:rPr>
        <w:t>Projektowana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zewnętrzna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stolarka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drzwiowa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o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współczynniku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przenikania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ciepła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K≤1,</w:t>
      </w:r>
      <w:r w:rsidR="00255549" w:rsidRPr="009B3800">
        <w:rPr>
          <w:rFonts w:ascii="Arial" w:hAnsi="Arial" w:cs="Arial"/>
          <w:sz w:val="24"/>
          <w:szCs w:val="24"/>
        </w:rPr>
        <w:t>3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W/m</w:t>
      </w:r>
      <w:r w:rsidRPr="009B3800">
        <w:rPr>
          <w:rFonts w:ascii="Arial" w:hAnsi="Arial" w:cs="Arial"/>
          <w:sz w:val="24"/>
          <w:szCs w:val="24"/>
          <w:vertAlign w:val="superscript"/>
        </w:rPr>
        <w:t>2</w:t>
      </w:r>
      <w:r w:rsidRPr="009B3800">
        <w:rPr>
          <w:rFonts w:ascii="Arial" w:hAnsi="Arial" w:cs="Arial"/>
          <w:sz w:val="24"/>
          <w:szCs w:val="24"/>
        </w:rPr>
        <w:t>K dla całego zestawu.</w:t>
      </w:r>
    </w:p>
    <w:p w14:paraId="4E7F2808" w14:textId="023370B9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eastAsia="Arial" w:hAnsi="Arial" w:cs="Arial"/>
          <w:sz w:val="24"/>
          <w:szCs w:val="24"/>
        </w:rPr>
        <w:t xml:space="preserve">Stolarka okienna i drzwiowa w kolorze </w:t>
      </w:r>
      <w:r w:rsidR="00F57534" w:rsidRPr="009B3800">
        <w:rPr>
          <w:rFonts w:ascii="Arial" w:eastAsia="Arial" w:hAnsi="Arial" w:cs="Arial"/>
          <w:sz w:val="24"/>
          <w:szCs w:val="24"/>
        </w:rPr>
        <w:t>RAL 7</w:t>
      </w:r>
      <w:r w:rsidR="00565B86">
        <w:rPr>
          <w:rFonts w:ascii="Arial" w:eastAsia="Arial" w:hAnsi="Arial" w:cs="Arial"/>
          <w:sz w:val="24"/>
          <w:szCs w:val="24"/>
        </w:rPr>
        <w:t>024</w:t>
      </w:r>
      <w:r w:rsidRPr="009B3800">
        <w:rPr>
          <w:rFonts w:ascii="Arial" w:eastAsia="Arial" w:hAnsi="Arial" w:cs="Arial"/>
          <w:sz w:val="24"/>
          <w:szCs w:val="24"/>
        </w:rPr>
        <w:t>.</w:t>
      </w:r>
    </w:p>
    <w:p w14:paraId="4C16BBB8" w14:textId="77777777" w:rsidR="005548FC" w:rsidRDefault="005548FC" w:rsidP="005548FC">
      <w:pPr>
        <w:jc w:val="both"/>
        <w:rPr>
          <w:rFonts w:ascii="Arial" w:eastAsia="Arial" w:hAnsi="Arial" w:cs="Arial"/>
          <w:sz w:val="24"/>
          <w:szCs w:val="24"/>
        </w:rPr>
      </w:pPr>
      <w:r w:rsidRPr="00675E29">
        <w:rPr>
          <w:rFonts w:ascii="Arial" w:hAnsi="Arial" w:cs="Arial"/>
          <w:sz w:val="24"/>
          <w:szCs w:val="24"/>
        </w:rPr>
        <w:t>Wykonanie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stolarki o ślusarki drzwiowej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okiennej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należy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powierzyć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profesjonalnej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wytwórni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wyrobów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dostarczając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schematy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poszczególnych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elementów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zamieszczonych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wykazie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stolarki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budowlanej.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Dopuszczalne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odchyłki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wymiarów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nie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powinny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być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większe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</w:p>
    <w:p w14:paraId="1F2C5338" w14:textId="77777777" w:rsidR="005548FC" w:rsidRPr="00675E29" w:rsidRDefault="005548FC" w:rsidP="005548FC">
      <w:pPr>
        <w:pStyle w:val="Akapitzlist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675E29">
        <w:rPr>
          <w:rFonts w:ascii="Arial" w:hAnsi="Arial" w:cs="Arial"/>
          <w:sz w:val="24"/>
          <w:szCs w:val="24"/>
        </w:rPr>
        <w:t>dla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wymiarów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zewnętrznych: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</w:p>
    <w:p w14:paraId="028148DD" w14:textId="77777777" w:rsidR="005548FC" w:rsidRPr="00675E29" w:rsidRDefault="005548FC" w:rsidP="005548FC">
      <w:pPr>
        <w:jc w:val="both"/>
      </w:pPr>
      <w:r w:rsidRPr="00675E29">
        <w:rPr>
          <w:rFonts w:ascii="Arial" w:hAnsi="Arial" w:cs="Arial"/>
          <w:sz w:val="24"/>
          <w:szCs w:val="24"/>
        </w:rPr>
        <w:t>±1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mm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długości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1.0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mb.,</w:t>
      </w:r>
      <w:r w:rsidRPr="00675E29">
        <w:rPr>
          <w:rFonts w:ascii="Arial" w:eastAsia="Arial" w:hAnsi="Arial" w:cs="Arial"/>
          <w:sz w:val="24"/>
          <w:szCs w:val="24"/>
        </w:rPr>
        <w:t xml:space="preserve">  </w:t>
      </w:r>
    </w:p>
    <w:p w14:paraId="34D4FEA2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±2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mm.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na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1.0</w:t>
      </w:r>
      <w:r w:rsidRPr="00675E29">
        <w:rPr>
          <w:rFonts w:ascii="Arial" w:eastAsia="Arial" w:hAnsi="Arial" w:cs="Arial"/>
        </w:rPr>
        <w:t xml:space="preserve"> – </w:t>
      </w:r>
      <w:r w:rsidRPr="00675E29">
        <w:rPr>
          <w:rFonts w:ascii="Arial" w:hAnsi="Arial" w:cs="Arial"/>
        </w:rPr>
        <w:t>3.0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</w:t>
      </w:r>
      <w:r w:rsidRPr="00675E29">
        <w:rPr>
          <w:rFonts w:ascii="Arial" w:eastAsia="Arial" w:hAnsi="Arial" w:cs="Arial"/>
        </w:rPr>
        <w:t xml:space="preserve"> </w:t>
      </w:r>
    </w:p>
    <w:p w14:paraId="6A39571B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±3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na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 </w:t>
      </w:r>
      <w:r w:rsidRPr="00675E29">
        <w:rPr>
          <w:rFonts w:ascii="Arial" w:hAnsi="Arial" w:cs="Arial"/>
        </w:rPr>
        <w:t>powyżej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3.0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mb.;</w:t>
      </w:r>
      <w:r w:rsidRPr="00675E29">
        <w:rPr>
          <w:rFonts w:ascii="Arial" w:eastAsia="Arial" w:hAnsi="Arial" w:cs="Arial"/>
        </w:rPr>
        <w:t xml:space="preserve"> </w:t>
      </w:r>
    </w:p>
    <w:p w14:paraId="34CF97E0" w14:textId="77777777" w:rsidR="005548FC" w:rsidRPr="00675E29" w:rsidRDefault="005548FC" w:rsidP="005548FC">
      <w:pPr>
        <w:pStyle w:val="Tekstpodstawowy"/>
        <w:numPr>
          <w:ilvl w:val="0"/>
          <w:numId w:val="16"/>
        </w:numPr>
      </w:pPr>
      <w:r w:rsidRPr="00675E29">
        <w:rPr>
          <w:rFonts w:ascii="Arial" w:hAnsi="Arial" w:cs="Arial"/>
        </w:rPr>
        <w:t>dla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wymiarów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przekątnych</w:t>
      </w:r>
      <w:r w:rsidRPr="00675E29">
        <w:rPr>
          <w:rFonts w:ascii="Arial" w:eastAsia="Arial" w:hAnsi="Arial" w:cs="Arial"/>
        </w:rPr>
        <w:t xml:space="preserve"> </w:t>
      </w:r>
    </w:p>
    <w:p w14:paraId="1B0249E3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±1.5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na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1.0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mb.,</w:t>
      </w:r>
      <w:r w:rsidRPr="00675E29">
        <w:rPr>
          <w:rFonts w:ascii="Arial" w:eastAsia="Arial" w:hAnsi="Arial" w:cs="Arial"/>
        </w:rPr>
        <w:t xml:space="preserve"> </w:t>
      </w:r>
    </w:p>
    <w:p w14:paraId="41D95751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±3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mm.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na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1.0-5.0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</w:t>
      </w:r>
      <w:r w:rsidRPr="00675E29">
        <w:rPr>
          <w:rFonts w:ascii="Arial" w:eastAsia="Arial" w:hAnsi="Arial" w:cs="Arial"/>
        </w:rPr>
        <w:t xml:space="preserve"> </w:t>
      </w:r>
    </w:p>
    <w:p w14:paraId="49F78DB3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±5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na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powyżej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5.0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mb.;</w:t>
      </w:r>
      <w:r w:rsidRPr="00675E29">
        <w:rPr>
          <w:rFonts w:ascii="Arial" w:eastAsia="Arial" w:hAnsi="Arial" w:cs="Arial"/>
        </w:rPr>
        <w:t xml:space="preserve"> </w:t>
      </w:r>
    </w:p>
    <w:p w14:paraId="3903EC9C" w14:textId="77777777" w:rsidR="005548FC" w:rsidRPr="00675E29" w:rsidRDefault="005548FC" w:rsidP="005548FC">
      <w:pPr>
        <w:pStyle w:val="Tekstpodstawowy"/>
        <w:numPr>
          <w:ilvl w:val="0"/>
          <w:numId w:val="16"/>
        </w:numPr>
      </w:pPr>
      <w:r w:rsidRPr="00675E29">
        <w:rPr>
          <w:rFonts w:ascii="Arial" w:hAnsi="Arial" w:cs="Arial"/>
        </w:rPr>
        <w:t>dla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równoległości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boków</w:t>
      </w:r>
      <w:r w:rsidRPr="00675E29">
        <w:rPr>
          <w:rFonts w:ascii="Arial" w:eastAsia="Arial" w:hAnsi="Arial" w:cs="Arial"/>
        </w:rPr>
        <w:t xml:space="preserve"> </w:t>
      </w:r>
    </w:p>
    <w:p w14:paraId="6698FBAE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±1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mm.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przy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boków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do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1.0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</w:t>
      </w:r>
      <w:r w:rsidRPr="00675E29">
        <w:rPr>
          <w:rFonts w:ascii="Arial" w:eastAsia="Arial" w:hAnsi="Arial" w:cs="Arial"/>
        </w:rPr>
        <w:t xml:space="preserve"> </w:t>
      </w:r>
    </w:p>
    <w:p w14:paraId="15FC2857" w14:textId="77777777" w:rsidR="005548FC" w:rsidRPr="00675E29" w:rsidRDefault="005548FC" w:rsidP="005548FC">
      <w:pPr>
        <w:pStyle w:val="Tekstpodstawowy"/>
      </w:pPr>
      <w:r w:rsidRPr="00675E29">
        <w:rPr>
          <w:rFonts w:ascii="Arial" w:hAnsi="Arial" w:cs="Arial"/>
        </w:rPr>
        <w:t>±2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mm.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przy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długości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boków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powyżej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1.0</w:t>
      </w:r>
      <w:r w:rsidRPr="00675E29">
        <w:rPr>
          <w:rFonts w:ascii="Arial" w:eastAsia="Arial" w:hAnsi="Arial" w:cs="Arial"/>
        </w:rPr>
        <w:t xml:space="preserve"> </w:t>
      </w:r>
      <w:r w:rsidRPr="00675E29">
        <w:rPr>
          <w:rFonts w:ascii="Arial" w:hAnsi="Arial" w:cs="Arial"/>
        </w:rPr>
        <w:t>mb.</w:t>
      </w:r>
      <w:r w:rsidRPr="00675E29">
        <w:rPr>
          <w:rFonts w:ascii="Arial" w:eastAsia="Arial" w:hAnsi="Arial" w:cs="Arial"/>
        </w:rPr>
        <w:t xml:space="preserve"> </w:t>
      </w:r>
    </w:p>
    <w:p w14:paraId="6561AD10" w14:textId="0BE63FAB" w:rsidR="00455A77" w:rsidRPr="00675E29" w:rsidRDefault="00455A77" w:rsidP="00455A77">
      <w:pPr>
        <w:jc w:val="both"/>
        <w:rPr>
          <w:sz w:val="24"/>
          <w:szCs w:val="24"/>
        </w:rPr>
      </w:pPr>
      <w:r w:rsidRPr="00675E29">
        <w:rPr>
          <w:rFonts w:ascii="Arial" w:hAnsi="Arial" w:cs="Arial"/>
          <w:sz w:val="24"/>
          <w:szCs w:val="24"/>
        </w:rPr>
        <w:t>Celem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możliwości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wyeliminowania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przekroczenia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dopuszczalnych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odchyłek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wymiary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dla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poszczególnych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elementów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stolarki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należy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sprawdzić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pomiarami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z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natury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otworów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miejscu</w:t>
      </w:r>
      <w:r w:rsidRPr="00675E29">
        <w:rPr>
          <w:rFonts w:ascii="Arial" w:eastAsia="Arial" w:hAnsi="Arial" w:cs="Arial"/>
          <w:sz w:val="24"/>
          <w:szCs w:val="24"/>
        </w:rPr>
        <w:t xml:space="preserve"> ich </w:t>
      </w:r>
      <w:r w:rsidRPr="00675E29">
        <w:rPr>
          <w:rFonts w:ascii="Arial" w:hAnsi="Arial" w:cs="Arial"/>
          <w:sz w:val="24"/>
          <w:szCs w:val="24"/>
        </w:rPr>
        <w:t>wbudowania.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Zwichrowanie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powierzchni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licowej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od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płaszczyzny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nie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powinno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być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większe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niż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3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mm.,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wklęsłość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2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mm.,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wgłębienia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wypukłości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0.1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mm.,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natomiast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sfalowania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1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mm.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Niedopuszczalne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są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nierówności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uszkodzenia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krawędzi.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Wykonanie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ślusarki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aluminiowej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winno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być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zgodne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z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branżowymi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polskimi</w:t>
      </w:r>
      <w:r w:rsidRPr="00675E29">
        <w:rPr>
          <w:rFonts w:ascii="Arial" w:eastAsia="Arial" w:hAnsi="Arial" w:cs="Arial"/>
          <w:sz w:val="24"/>
          <w:szCs w:val="24"/>
        </w:rPr>
        <w:t xml:space="preserve"> </w:t>
      </w:r>
      <w:r w:rsidRPr="00675E29">
        <w:rPr>
          <w:rFonts w:ascii="Arial" w:hAnsi="Arial" w:cs="Arial"/>
          <w:sz w:val="24"/>
          <w:szCs w:val="24"/>
        </w:rPr>
        <w:t>normami</w:t>
      </w:r>
      <w:r w:rsidR="007D293A">
        <w:rPr>
          <w:rFonts w:ascii="Arial" w:hAnsi="Arial" w:cs="Arial"/>
          <w:sz w:val="24"/>
          <w:szCs w:val="24"/>
        </w:rPr>
        <w:t>.</w:t>
      </w:r>
    </w:p>
    <w:p w14:paraId="23A1D180" w14:textId="77777777" w:rsidR="00731DAD" w:rsidRPr="008B0EF3" w:rsidRDefault="00731DAD" w:rsidP="00AD6519">
      <w:pPr>
        <w:jc w:val="both"/>
        <w:rPr>
          <w:rFonts w:ascii="Arial" w:eastAsia="Arial" w:hAnsi="Arial" w:cs="Arial"/>
          <w:bCs/>
          <w:color w:val="FF0000"/>
          <w:sz w:val="24"/>
          <w:szCs w:val="24"/>
          <w:highlight w:val="yellow"/>
        </w:rPr>
      </w:pPr>
    </w:p>
    <w:p w14:paraId="5F75B48A" w14:textId="77777777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7133D2">
        <w:rPr>
          <w:rFonts w:ascii="Arial" w:hAnsi="Arial" w:cs="Arial"/>
          <w:sz w:val="24"/>
          <w:szCs w:val="24"/>
          <w:u w:val="single"/>
        </w:rPr>
        <w:t>2.6.7.</w:t>
      </w:r>
      <w:r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7133D2">
        <w:rPr>
          <w:rFonts w:ascii="Arial" w:hAnsi="Arial" w:cs="Arial"/>
          <w:sz w:val="24"/>
          <w:szCs w:val="24"/>
          <w:u w:val="single"/>
        </w:rPr>
        <w:t>Izolacje</w:t>
      </w:r>
      <w:r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7133D2">
        <w:rPr>
          <w:rFonts w:ascii="Arial" w:hAnsi="Arial" w:cs="Arial"/>
          <w:sz w:val="24"/>
          <w:szCs w:val="24"/>
          <w:u w:val="single"/>
        </w:rPr>
        <w:t>przeciwwilgociowe</w:t>
      </w:r>
    </w:p>
    <w:p w14:paraId="419C018D" w14:textId="1E36B83A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Wykonan</w:t>
      </w:r>
      <w:r w:rsidR="009B3800" w:rsidRPr="007133D2">
        <w:rPr>
          <w:rFonts w:ascii="Arial" w:hAnsi="Arial" w:cs="Arial"/>
          <w:sz w:val="24"/>
          <w:szCs w:val="24"/>
        </w:rPr>
        <w:t xml:space="preserve">e ławy fundamentowe </w:t>
      </w:r>
      <w:r w:rsidRPr="007133D2">
        <w:rPr>
          <w:rFonts w:ascii="Arial" w:hAnsi="Arial" w:cs="Arial"/>
          <w:sz w:val="24"/>
          <w:szCs w:val="24"/>
        </w:rPr>
        <w:t>żelbetow</w:t>
      </w:r>
      <w:r w:rsidR="009B3800" w:rsidRPr="007133D2">
        <w:rPr>
          <w:rFonts w:ascii="Arial" w:hAnsi="Arial" w:cs="Arial"/>
          <w:sz w:val="24"/>
          <w:szCs w:val="24"/>
        </w:rPr>
        <w:t>e</w:t>
      </w:r>
      <w:r w:rsidRPr="007133D2">
        <w:rPr>
          <w:rFonts w:ascii="Arial" w:hAnsi="Arial" w:cs="Arial"/>
          <w:sz w:val="24"/>
          <w:szCs w:val="24"/>
        </w:rPr>
        <w:t xml:space="preserve"> przed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zasypaniem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gruntem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powinny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być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zabezpieczone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przed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zawilgoceniem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napływem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wód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gruntowych.</w:t>
      </w:r>
      <w:r w:rsidRPr="007133D2">
        <w:rPr>
          <w:rFonts w:ascii="Arial" w:eastAsia="Arial" w:hAnsi="Arial" w:cs="Arial"/>
          <w:sz w:val="24"/>
          <w:szCs w:val="24"/>
        </w:rPr>
        <w:t xml:space="preserve"> Należy wykonać izolację przeciwwilgociową oraz przeciwwodną z wykorzystaniem papy termozgrzewalnej. </w:t>
      </w:r>
    </w:p>
    <w:p w14:paraId="18F45BE3" w14:textId="77777777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Izolację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przeciwwilgociową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poziomą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fundamentów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można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wykonać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uprzednim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przygotowaniu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podłoża.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Podłoże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pod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izolacje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powinno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być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sztywne,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równe,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czyste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trwałe.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Izolację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poziomą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ścian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fundamentowych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wykonać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należy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dwóch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warstw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papy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asfaltowej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lepiku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uprzednim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zagruntowaniu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podłoża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izolowanego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roztworem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asfaltowym.</w:t>
      </w:r>
    </w:p>
    <w:p w14:paraId="7175C8E3" w14:textId="77777777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Izolację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7133D2">
        <w:rPr>
          <w:rFonts w:ascii="Arial" w:hAnsi="Arial" w:cs="Arial"/>
          <w:sz w:val="24"/>
          <w:szCs w:val="24"/>
        </w:rPr>
        <w:t>podposadzkową</w:t>
      </w:r>
      <w:proofErr w:type="spellEnd"/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wykonać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należy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folii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polietylenowej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grubości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co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najmniej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0.2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mm.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Izolację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podpodłogową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należy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wykonać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podłożu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uprzednio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zagruntowanym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roztworem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asfaltowym.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Styki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łączenia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folii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winny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wynosić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nie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mniej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niż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10.0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cm.</w:t>
      </w:r>
    </w:p>
    <w:p w14:paraId="35236E41" w14:textId="344644F0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lastRenderedPageBreak/>
        <w:t>Wykonana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izolacja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przeciwwilgociowa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stanowi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zabezpieczenie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warstwy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izolacji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termicznej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przed</w:t>
      </w:r>
      <w:r w:rsidRPr="007133D2">
        <w:rPr>
          <w:rFonts w:ascii="Arial" w:eastAsia="Arial" w:hAnsi="Arial" w:cs="Arial"/>
          <w:sz w:val="24"/>
          <w:szCs w:val="24"/>
        </w:rPr>
        <w:t xml:space="preserve"> </w:t>
      </w:r>
      <w:r w:rsidRPr="007133D2">
        <w:rPr>
          <w:rFonts w:ascii="Arial" w:hAnsi="Arial" w:cs="Arial"/>
          <w:sz w:val="24"/>
          <w:szCs w:val="24"/>
        </w:rPr>
        <w:t>zawilgoceniem.</w:t>
      </w:r>
    </w:p>
    <w:p w14:paraId="0A9AF6FA" w14:textId="77777777" w:rsidR="008A5BFA" w:rsidRPr="009B3800" w:rsidRDefault="008A5BFA" w:rsidP="00AD6519">
      <w:pPr>
        <w:jc w:val="both"/>
        <w:rPr>
          <w:rFonts w:ascii="Arial" w:eastAsia="Arial" w:hAnsi="Arial" w:cs="Arial"/>
          <w:sz w:val="24"/>
          <w:szCs w:val="24"/>
          <w:highlight w:val="yellow"/>
        </w:rPr>
      </w:pPr>
    </w:p>
    <w:p w14:paraId="2B498B95" w14:textId="77777777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9B3800">
        <w:rPr>
          <w:rFonts w:ascii="Arial" w:hAnsi="Arial" w:cs="Arial"/>
          <w:sz w:val="24"/>
          <w:szCs w:val="24"/>
          <w:u w:val="single"/>
        </w:rPr>
        <w:t>2.6.8. Izolacje termiczne</w:t>
      </w:r>
    </w:p>
    <w:p w14:paraId="3F7C900C" w14:textId="49198EAD" w:rsidR="00B23797" w:rsidRPr="009B3800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Izolacje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termiczne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należy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wykonać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na:</w:t>
      </w:r>
    </w:p>
    <w:p w14:paraId="28AEE9B0" w14:textId="77777777" w:rsidR="00B23797" w:rsidRPr="009B3800" w:rsidRDefault="00B23797" w:rsidP="00AD6519">
      <w:pPr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ścianach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 xml:space="preserve">zewnętrznych </w:t>
      </w:r>
    </w:p>
    <w:p w14:paraId="5947C9CC" w14:textId="77777777" w:rsidR="00B23797" w:rsidRPr="009B3800" w:rsidRDefault="00B23797" w:rsidP="00AD6519">
      <w:pPr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ścianach</w:t>
      </w:r>
      <w:r w:rsidRPr="009B3800">
        <w:rPr>
          <w:rFonts w:ascii="Arial" w:eastAsia="Arial" w:hAnsi="Arial" w:cs="Arial"/>
          <w:sz w:val="24"/>
          <w:szCs w:val="24"/>
        </w:rPr>
        <w:t xml:space="preserve"> </w:t>
      </w:r>
      <w:r w:rsidRPr="009B3800">
        <w:rPr>
          <w:rFonts w:ascii="Arial" w:hAnsi="Arial" w:cs="Arial"/>
          <w:sz w:val="24"/>
          <w:szCs w:val="24"/>
        </w:rPr>
        <w:t>fundamentowych,</w:t>
      </w:r>
    </w:p>
    <w:p w14:paraId="32156E2D" w14:textId="77777777" w:rsidR="00B23797" w:rsidRPr="009B3800" w:rsidRDefault="00B23797" w:rsidP="00AD6519">
      <w:pPr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dachu i zadaszeniu na wejściem</w:t>
      </w:r>
    </w:p>
    <w:p w14:paraId="7B3090BB" w14:textId="77777777" w:rsidR="00B23797" w:rsidRPr="009B3800" w:rsidRDefault="00B23797" w:rsidP="00AD6519">
      <w:pPr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9B3800">
        <w:rPr>
          <w:rFonts w:ascii="Arial" w:hAnsi="Arial" w:cs="Arial"/>
          <w:sz w:val="24"/>
          <w:szCs w:val="24"/>
        </w:rPr>
        <w:t>posadzce na gruncie</w:t>
      </w:r>
    </w:p>
    <w:p w14:paraId="4D91B8DE" w14:textId="77777777" w:rsidR="00B25054" w:rsidRPr="008B0EF3" w:rsidRDefault="00B25054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17F68BD1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sz w:val="24"/>
          <w:szCs w:val="24"/>
        </w:rPr>
        <w:t>Izolację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części </w:t>
      </w:r>
      <w:r w:rsidRPr="00BF3365">
        <w:rPr>
          <w:rFonts w:ascii="Arial" w:hAnsi="Arial" w:cs="Arial"/>
          <w:sz w:val="24"/>
          <w:szCs w:val="24"/>
        </w:rPr>
        <w:t>ścian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zewnętrznych</w:t>
      </w:r>
      <w:r>
        <w:rPr>
          <w:rFonts w:ascii="Arial" w:hAnsi="Arial" w:cs="Arial"/>
          <w:sz w:val="24"/>
          <w:szCs w:val="24"/>
        </w:rPr>
        <w:t xml:space="preserve"> zgodnie z rysunkiem technicznym</w:t>
      </w:r>
      <w:r w:rsidRPr="00BF3365">
        <w:rPr>
          <w:rFonts w:ascii="Arial" w:hAnsi="Arial" w:cs="Arial"/>
          <w:sz w:val="24"/>
          <w:szCs w:val="24"/>
        </w:rPr>
        <w:t xml:space="preserve"> 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 xml:space="preserve">z elewacyjnej wełny mineralnej gr. </w:t>
      </w:r>
      <w:r w:rsidRPr="00BF3365">
        <w:rPr>
          <w:rFonts w:ascii="Arial" w:eastAsia="Arial" w:hAnsi="Arial" w:cs="Arial"/>
          <w:sz w:val="24"/>
          <w:szCs w:val="24"/>
        </w:rPr>
        <w:t>15 cm</w:t>
      </w:r>
      <w:r w:rsidRPr="00BF3365">
        <w:rPr>
          <w:rFonts w:ascii="Arial" w:hAnsi="Arial" w:cs="Arial"/>
          <w:sz w:val="24"/>
          <w:szCs w:val="24"/>
        </w:rPr>
        <w:t xml:space="preserve"> na systemowym ruszcie stalowym. </w:t>
      </w:r>
      <w:r>
        <w:rPr>
          <w:rFonts w:ascii="Arial" w:hAnsi="Arial" w:cs="Arial"/>
          <w:sz w:val="24"/>
          <w:szCs w:val="24"/>
        </w:rPr>
        <w:t>Izolacja termiczna ścian winna posiadać następujące parametry techniczne :</w:t>
      </w:r>
    </w:p>
    <w:p w14:paraId="685E9D33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58"/>
        <w:gridCol w:w="2198"/>
        <w:gridCol w:w="1193"/>
        <w:gridCol w:w="81"/>
      </w:tblGrid>
      <w:tr w:rsidR="002327B2" w:rsidRPr="005002A1" w14:paraId="27558E57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C1AA49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Deklarowany współczynnik przewodzenia ciepła (EN 12667)</w:t>
            </w:r>
          </w:p>
        </w:tc>
        <w:tc>
          <w:tcPr>
            <w:tcW w:w="0" w:type="auto"/>
            <w:vAlign w:val="center"/>
            <w:hideMark/>
          </w:tcPr>
          <w:p w14:paraId="70AE768D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λᴅ (W/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m∙K</w:t>
            </w:r>
            <w:proofErr w:type="spellEnd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7006FCB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0,035</w:t>
            </w:r>
          </w:p>
        </w:tc>
        <w:tc>
          <w:tcPr>
            <w:tcW w:w="0" w:type="auto"/>
            <w:vAlign w:val="center"/>
            <w:hideMark/>
          </w:tcPr>
          <w:p w14:paraId="571A4F00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141C762E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42633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Reakcja na ogień (EN 13501-1)</w:t>
            </w:r>
          </w:p>
        </w:tc>
        <w:tc>
          <w:tcPr>
            <w:tcW w:w="0" w:type="auto"/>
            <w:vAlign w:val="center"/>
            <w:hideMark/>
          </w:tcPr>
          <w:p w14:paraId="45E4227F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Euroclass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C0C37D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A1</w:t>
            </w:r>
          </w:p>
        </w:tc>
        <w:tc>
          <w:tcPr>
            <w:tcW w:w="0" w:type="auto"/>
            <w:vAlign w:val="center"/>
            <w:hideMark/>
          </w:tcPr>
          <w:p w14:paraId="5BC79E9B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14151825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EE7C55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Deklarowana tolerancja grubości (EN 823)</w:t>
            </w:r>
          </w:p>
        </w:tc>
        <w:tc>
          <w:tcPr>
            <w:tcW w:w="0" w:type="auto"/>
            <w:vAlign w:val="center"/>
            <w:hideMark/>
          </w:tcPr>
          <w:p w14:paraId="32249681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T (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class</w:t>
            </w:r>
            <w:proofErr w:type="spellEnd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40AEB399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T5</w:t>
            </w:r>
          </w:p>
        </w:tc>
        <w:tc>
          <w:tcPr>
            <w:tcW w:w="0" w:type="auto"/>
            <w:vAlign w:val="center"/>
            <w:hideMark/>
          </w:tcPr>
          <w:p w14:paraId="092CBB2B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37320919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4C0DC6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Obciążenie punktowe (EN 12430)</w:t>
            </w:r>
          </w:p>
        </w:tc>
        <w:tc>
          <w:tcPr>
            <w:tcW w:w="0" w:type="auto"/>
            <w:vAlign w:val="center"/>
            <w:hideMark/>
          </w:tcPr>
          <w:p w14:paraId="68B91F99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PL(5) (N (5mm))</w:t>
            </w:r>
          </w:p>
        </w:tc>
        <w:tc>
          <w:tcPr>
            <w:tcW w:w="0" w:type="auto"/>
            <w:vAlign w:val="center"/>
            <w:hideMark/>
          </w:tcPr>
          <w:p w14:paraId="20FE130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PL(5)200</w:t>
            </w:r>
          </w:p>
        </w:tc>
        <w:tc>
          <w:tcPr>
            <w:tcW w:w="0" w:type="auto"/>
            <w:vAlign w:val="center"/>
            <w:hideMark/>
          </w:tcPr>
          <w:p w14:paraId="4E2D3408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2E090A6C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93D708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Wytrzymałość na rozciąganie prostopadle do powierzchni czołowych (EN 1607)</w:t>
            </w:r>
          </w:p>
        </w:tc>
        <w:tc>
          <w:tcPr>
            <w:tcW w:w="0" w:type="auto"/>
            <w:vAlign w:val="center"/>
            <w:hideMark/>
          </w:tcPr>
          <w:p w14:paraId="63AD044D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TR (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7F8AF93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14:paraId="11881E8F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263C552D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E1AD19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Wytrzymałość na ściskanie (EN 826)</w:t>
            </w:r>
          </w:p>
        </w:tc>
        <w:tc>
          <w:tcPr>
            <w:tcW w:w="0" w:type="auto"/>
            <w:vAlign w:val="center"/>
            <w:hideMark/>
          </w:tcPr>
          <w:p w14:paraId="0BBA6616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CS(Y) (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08EB10D8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CS(10)20</w:t>
            </w:r>
          </w:p>
        </w:tc>
        <w:tc>
          <w:tcPr>
            <w:tcW w:w="0" w:type="auto"/>
            <w:vAlign w:val="center"/>
            <w:hideMark/>
          </w:tcPr>
          <w:p w14:paraId="3CF1E072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4421B5CA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9C5811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Stabilność wymiarowa (EN 1604)</w:t>
            </w:r>
          </w:p>
        </w:tc>
        <w:tc>
          <w:tcPr>
            <w:tcW w:w="0" w:type="auto"/>
            <w:vAlign w:val="center"/>
            <w:hideMark/>
          </w:tcPr>
          <w:p w14:paraId="4FEB7145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DS</w:t>
            </w:r>
          </w:p>
        </w:tc>
        <w:tc>
          <w:tcPr>
            <w:tcW w:w="0" w:type="auto"/>
            <w:vAlign w:val="center"/>
            <w:hideMark/>
          </w:tcPr>
          <w:p w14:paraId="16654FE4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DS (70,90)</w:t>
            </w:r>
          </w:p>
        </w:tc>
        <w:tc>
          <w:tcPr>
            <w:tcW w:w="0" w:type="auto"/>
            <w:vAlign w:val="center"/>
            <w:hideMark/>
          </w:tcPr>
          <w:p w14:paraId="47B69FEA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690AF6FB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47E1CB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Nasiąkliwość krótkotrwała (EN 1609)</w:t>
            </w:r>
          </w:p>
        </w:tc>
        <w:tc>
          <w:tcPr>
            <w:tcW w:w="0" w:type="auto"/>
            <w:vAlign w:val="center"/>
            <w:hideMark/>
          </w:tcPr>
          <w:p w14:paraId="4CAE19A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WS (≤ 1,0 kg/m133)</w:t>
            </w:r>
          </w:p>
        </w:tc>
        <w:tc>
          <w:tcPr>
            <w:tcW w:w="0" w:type="auto"/>
            <w:vAlign w:val="center"/>
            <w:hideMark/>
          </w:tcPr>
          <w:p w14:paraId="4E1B5E55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WS</w:t>
            </w:r>
          </w:p>
        </w:tc>
        <w:tc>
          <w:tcPr>
            <w:tcW w:w="0" w:type="auto"/>
            <w:vAlign w:val="center"/>
            <w:hideMark/>
          </w:tcPr>
          <w:p w14:paraId="0AFEB8FA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59936E7D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B1E2CF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Nasiąkliwość długotrwała (EN 12087)</w:t>
            </w:r>
          </w:p>
        </w:tc>
        <w:tc>
          <w:tcPr>
            <w:tcW w:w="0" w:type="auto"/>
            <w:vAlign w:val="center"/>
            <w:hideMark/>
          </w:tcPr>
          <w:p w14:paraId="1757010F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WL(P) (≤ 3,0 kg/m133)</w:t>
            </w:r>
          </w:p>
        </w:tc>
        <w:tc>
          <w:tcPr>
            <w:tcW w:w="0" w:type="auto"/>
            <w:vAlign w:val="center"/>
            <w:hideMark/>
          </w:tcPr>
          <w:p w14:paraId="7FD05877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WL(P)</w:t>
            </w:r>
          </w:p>
        </w:tc>
        <w:tc>
          <w:tcPr>
            <w:tcW w:w="0" w:type="auto"/>
            <w:vAlign w:val="center"/>
            <w:hideMark/>
          </w:tcPr>
          <w:p w14:paraId="76DEBA06" w14:textId="77777777" w:rsidR="002327B2" w:rsidRPr="005002A1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5002A1" w14:paraId="7DCCB772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02AA6C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Współczynnik oporu dyfuzyjnego (EN 12086)</w:t>
            </w:r>
          </w:p>
        </w:tc>
        <w:tc>
          <w:tcPr>
            <w:tcW w:w="0" w:type="auto"/>
            <w:vAlign w:val="center"/>
            <w:hideMark/>
          </w:tcPr>
          <w:p w14:paraId="6950B21F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  <w:hideMark/>
          </w:tcPr>
          <w:p w14:paraId="57CE34A3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MU1</w:t>
            </w:r>
          </w:p>
        </w:tc>
        <w:tc>
          <w:tcPr>
            <w:tcW w:w="0" w:type="auto"/>
            <w:vAlign w:val="center"/>
            <w:hideMark/>
          </w:tcPr>
          <w:p w14:paraId="1CC64834" w14:textId="77777777" w:rsidR="002327B2" w:rsidRPr="005002A1" w:rsidRDefault="002327B2" w:rsidP="00F87EC6">
            <w:pPr>
              <w:suppressAutoHyphens w:val="0"/>
              <w:rPr>
                <w:lang w:eastAsia="pl-PL"/>
              </w:rPr>
            </w:pPr>
          </w:p>
        </w:tc>
      </w:tr>
    </w:tbl>
    <w:p w14:paraId="31A69856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p w14:paraId="5F2EE1E6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sz w:val="24"/>
          <w:szCs w:val="24"/>
        </w:rPr>
        <w:t>Izolację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pozostałych </w:t>
      </w:r>
      <w:r w:rsidRPr="00BF3365">
        <w:rPr>
          <w:rFonts w:ascii="Arial" w:hAnsi="Arial" w:cs="Arial"/>
          <w:sz w:val="24"/>
          <w:szCs w:val="24"/>
        </w:rPr>
        <w:t>ścian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zewnętrznych 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 xml:space="preserve">z </w:t>
      </w:r>
      <w:r>
        <w:rPr>
          <w:rFonts w:ascii="Arial" w:hAnsi="Arial" w:cs="Arial"/>
          <w:sz w:val="24"/>
          <w:szCs w:val="24"/>
        </w:rPr>
        <w:t xml:space="preserve">użyciem styropianu </w:t>
      </w:r>
      <w:r w:rsidRPr="00BF3365">
        <w:rPr>
          <w:rFonts w:ascii="Arial" w:hAnsi="Arial" w:cs="Arial"/>
          <w:sz w:val="24"/>
          <w:szCs w:val="24"/>
        </w:rPr>
        <w:t xml:space="preserve">gr. </w:t>
      </w:r>
      <w:r w:rsidRPr="00BF3365">
        <w:rPr>
          <w:rFonts w:ascii="Arial" w:eastAsia="Arial" w:hAnsi="Arial" w:cs="Arial"/>
          <w:sz w:val="24"/>
          <w:szCs w:val="24"/>
        </w:rPr>
        <w:t>15 cm</w:t>
      </w:r>
      <w:r w:rsidRPr="00BF336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EPS 070-031 </w:t>
      </w:r>
      <w:r w:rsidRPr="00BF3365">
        <w:rPr>
          <w:rFonts w:ascii="Arial" w:hAnsi="Arial" w:cs="Arial"/>
          <w:sz w:val="24"/>
          <w:szCs w:val="24"/>
        </w:rPr>
        <w:t xml:space="preserve">na systemowym ruszcie stalowym. </w:t>
      </w:r>
      <w:r>
        <w:rPr>
          <w:rFonts w:ascii="Arial" w:hAnsi="Arial" w:cs="Arial"/>
          <w:sz w:val="24"/>
          <w:szCs w:val="24"/>
        </w:rPr>
        <w:t>Izolacja termiczna ścian winna posiadać następujące parametry techniczne 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05"/>
        <w:gridCol w:w="4085"/>
      </w:tblGrid>
      <w:tr w:rsidR="002327B2" w:rsidRPr="005002A1" w14:paraId="118F391B" w14:textId="77777777" w:rsidTr="00F87EC6">
        <w:trPr>
          <w:tblCellSpacing w:w="15" w:type="dxa"/>
        </w:trPr>
        <w:tc>
          <w:tcPr>
            <w:tcW w:w="3000" w:type="pct"/>
            <w:vAlign w:val="center"/>
            <w:hideMark/>
          </w:tcPr>
          <w:p w14:paraId="249D1969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Deklarowany współczynnik przewodzenia ciepła:</w:t>
            </w:r>
          </w:p>
        </w:tc>
        <w:tc>
          <w:tcPr>
            <w:tcW w:w="0" w:type="auto"/>
            <w:vAlign w:val="center"/>
            <w:hideMark/>
          </w:tcPr>
          <w:p w14:paraId="39E4975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λ</w:t>
            </w:r>
            <w:r w:rsidRPr="005002A1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≤0,031 W/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</w:p>
        </w:tc>
      </w:tr>
      <w:tr w:rsidR="002327B2" w:rsidRPr="005002A1" w14:paraId="19B2DFC2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8E7961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Naprężenia ściskające przy 10% odkształceniu:</w:t>
            </w:r>
          </w:p>
        </w:tc>
        <w:tc>
          <w:tcPr>
            <w:tcW w:w="0" w:type="auto"/>
            <w:vAlign w:val="center"/>
            <w:hideMark/>
          </w:tcPr>
          <w:p w14:paraId="7AD35D65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-</w:t>
            </w:r>
          </w:p>
        </w:tc>
      </w:tr>
      <w:tr w:rsidR="002327B2" w:rsidRPr="005002A1" w14:paraId="20B1681E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3ED6E3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Wytrzymałość na zginanie:</w:t>
            </w:r>
          </w:p>
        </w:tc>
        <w:tc>
          <w:tcPr>
            <w:tcW w:w="0" w:type="auto"/>
            <w:vAlign w:val="center"/>
            <w:hideMark/>
          </w:tcPr>
          <w:p w14:paraId="4BC6B24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 xml:space="preserve">BS≥115 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5002A1" w14:paraId="7D33CB7D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F40E14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Wytrzymałość na rozciąganie do powierzchni czołowych:</w:t>
            </w:r>
          </w:p>
        </w:tc>
        <w:tc>
          <w:tcPr>
            <w:tcW w:w="0" w:type="auto"/>
            <w:vAlign w:val="center"/>
            <w:hideMark/>
          </w:tcPr>
          <w:p w14:paraId="3DCD0489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 xml:space="preserve">TR≥100 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5002A1" w14:paraId="696ADC24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1284CD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Minimalna waga wyrobu:</w:t>
            </w:r>
          </w:p>
        </w:tc>
        <w:tc>
          <w:tcPr>
            <w:tcW w:w="0" w:type="auto"/>
            <w:vAlign w:val="center"/>
            <w:hideMark/>
          </w:tcPr>
          <w:p w14:paraId="2C7D993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13,5 kg/m</w:t>
            </w:r>
            <w:r w:rsidRPr="005002A1">
              <w:rPr>
                <w:rFonts w:ascii="Arial" w:hAnsi="Arial" w:cs="Arial"/>
                <w:sz w:val="24"/>
                <w:szCs w:val="24"/>
                <w:vertAlign w:val="superscript"/>
                <w:lang w:eastAsia="pl-PL"/>
              </w:rPr>
              <w:t>3</w:t>
            </w:r>
          </w:p>
        </w:tc>
      </w:tr>
      <w:tr w:rsidR="002327B2" w:rsidRPr="005002A1" w14:paraId="6C2D26FF" w14:textId="77777777" w:rsidTr="00F87EC6">
        <w:trPr>
          <w:trHeight w:val="53"/>
          <w:tblCellSpacing w:w="15" w:type="dxa"/>
        </w:trPr>
        <w:tc>
          <w:tcPr>
            <w:tcW w:w="0" w:type="auto"/>
            <w:vAlign w:val="center"/>
            <w:hideMark/>
          </w:tcPr>
          <w:p w14:paraId="438C4E2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Klasa reakcji na ogień:</w:t>
            </w:r>
          </w:p>
        </w:tc>
        <w:tc>
          <w:tcPr>
            <w:tcW w:w="0" w:type="auto"/>
            <w:vAlign w:val="center"/>
            <w:hideMark/>
          </w:tcPr>
          <w:p w14:paraId="789E4E4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E</w:t>
            </w:r>
          </w:p>
        </w:tc>
      </w:tr>
    </w:tbl>
    <w:p w14:paraId="31362CEE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p w14:paraId="0666645B" w14:textId="6618992C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sz w:val="24"/>
          <w:szCs w:val="24"/>
        </w:rPr>
        <w:t>Izolacje termiczne posadzki 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płyt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styropianowych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 xml:space="preserve">EPS </w:t>
      </w:r>
      <w:r>
        <w:rPr>
          <w:rFonts w:ascii="Arial" w:hAnsi="Arial" w:cs="Arial"/>
          <w:sz w:val="24"/>
          <w:szCs w:val="24"/>
        </w:rPr>
        <w:t>–</w:t>
      </w:r>
      <w:r w:rsidRPr="00BF3365">
        <w:rPr>
          <w:rFonts w:ascii="Arial" w:eastAsia="Arial" w:hAnsi="Arial" w:cs="Arial"/>
          <w:sz w:val="24"/>
          <w:szCs w:val="24"/>
        </w:rPr>
        <w:t xml:space="preserve"> 100</w:t>
      </w:r>
      <w:r>
        <w:rPr>
          <w:rFonts w:ascii="Arial" w:eastAsia="Arial" w:hAnsi="Arial" w:cs="Arial"/>
          <w:sz w:val="24"/>
          <w:szCs w:val="24"/>
        </w:rPr>
        <w:t>-031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grubości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="00D22848">
        <w:rPr>
          <w:rFonts w:ascii="Arial" w:eastAsia="Arial" w:hAnsi="Arial" w:cs="Arial"/>
          <w:sz w:val="24"/>
          <w:szCs w:val="24"/>
        </w:rPr>
        <w:t>15</w:t>
      </w:r>
      <w:r w:rsidRPr="00BF3365">
        <w:rPr>
          <w:rFonts w:ascii="Arial" w:hAnsi="Arial" w:cs="Arial"/>
          <w:sz w:val="24"/>
          <w:szCs w:val="24"/>
        </w:rPr>
        <w:t>.0 cm.</w:t>
      </w:r>
      <w:r>
        <w:rPr>
          <w:rFonts w:ascii="Arial" w:hAnsi="Arial" w:cs="Arial"/>
          <w:sz w:val="24"/>
          <w:szCs w:val="24"/>
        </w:rPr>
        <w:t xml:space="preserve"> winny posiadać następujące właściwości techniczne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51"/>
        <w:gridCol w:w="3516"/>
      </w:tblGrid>
      <w:tr w:rsidR="002327B2" w:rsidRPr="005002A1" w14:paraId="17B0097A" w14:textId="77777777" w:rsidTr="00F87EC6">
        <w:trPr>
          <w:tblCellSpacing w:w="15" w:type="dxa"/>
        </w:trPr>
        <w:tc>
          <w:tcPr>
            <w:tcW w:w="3000" w:type="pct"/>
            <w:vAlign w:val="center"/>
            <w:hideMark/>
          </w:tcPr>
          <w:p w14:paraId="2124ABE3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Deklarowany współczynnik przewodzenia ciepła:</w:t>
            </w:r>
          </w:p>
        </w:tc>
        <w:tc>
          <w:tcPr>
            <w:tcW w:w="0" w:type="auto"/>
            <w:vAlign w:val="center"/>
            <w:hideMark/>
          </w:tcPr>
          <w:p w14:paraId="16E2D91E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λ</w:t>
            </w:r>
            <w:r w:rsidRPr="005002A1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≤0,031 W/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</w:p>
        </w:tc>
      </w:tr>
      <w:tr w:rsidR="002327B2" w:rsidRPr="005002A1" w14:paraId="42D92627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683BED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Naprężenia ściskające przy 10% odkształceniu:</w:t>
            </w:r>
          </w:p>
        </w:tc>
        <w:tc>
          <w:tcPr>
            <w:tcW w:w="0" w:type="auto"/>
            <w:vAlign w:val="center"/>
            <w:hideMark/>
          </w:tcPr>
          <w:p w14:paraId="54CFCC30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 xml:space="preserve">CS(10)≥80 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5002A1" w14:paraId="4D26C4F2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998268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lastRenderedPageBreak/>
              <w:t>Wytrzymałość na zginanie:</w:t>
            </w:r>
          </w:p>
        </w:tc>
        <w:tc>
          <w:tcPr>
            <w:tcW w:w="0" w:type="auto"/>
            <w:vAlign w:val="center"/>
            <w:hideMark/>
          </w:tcPr>
          <w:p w14:paraId="5F2C9A4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 xml:space="preserve">BS≥125 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5002A1" w14:paraId="689D4BDC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5E5220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Minimalna waga wyrobu:</w:t>
            </w:r>
          </w:p>
        </w:tc>
        <w:tc>
          <w:tcPr>
            <w:tcW w:w="0" w:type="auto"/>
            <w:vAlign w:val="center"/>
            <w:hideMark/>
          </w:tcPr>
          <w:p w14:paraId="34818A24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15,0 kg/m</w:t>
            </w:r>
            <w:r w:rsidRPr="005002A1">
              <w:rPr>
                <w:rFonts w:ascii="Arial" w:hAnsi="Arial" w:cs="Arial"/>
                <w:sz w:val="24"/>
                <w:szCs w:val="24"/>
                <w:vertAlign w:val="superscript"/>
                <w:lang w:eastAsia="pl-PL"/>
              </w:rPr>
              <w:t>3</w:t>
            </w:r>
          </w:p>
        </w:tc>
      </w:tr>
      <w:tr w:rsidR="002327B2" w:rsidRPr="005002A1" w14:paraId="1BE4AF37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742D61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Klasa reakcji na ogień:</w:t>
            </w:r>
          </w:p>
        </w:tc>
        <w:tc>
          <w:tcPr>
            <w:tcW w:w="0" w:type="auto"/>
            <w:vAlign w:val="center"/>
            <w:hideMark/>
          </w:tcPr>
          <w:p w14:paraId="04FDE91D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E</w:t>
            </w:r>
          </w:p>
        </w:tc>
      </w:tr>
    </w:tbl>
    <w:p w14:paraId="2F2294DE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p w14:paraId="5CB5D1DA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sz w:val="24"/>
          <w:szCs w:val="24"/>
        </w:rPr>
        <w:t xml:space="preserve">Nad projektowanym zadaszeniem nad wejściem </w:t>
      </w:r>
      <w:r>
        <w:rPr>
          <w:rFonts w:ascii="Arial" w:hAnsi="Arial" w:cs="Arial"/>
          <w:sz w:val="24"/>
          <w:szCs w:val="24"/>
        </w:rPr>
        <w:t xml:space="preserve">do budynku , izolację termiczną żelbetowego stropodachu niewentylowanego wykonać z zastosowaniem płyt styropianowych . </w:t>
      </w:r>
      <w:r w:rsidRPr="00BF3365">
        <w:rPr>
          <w:rFonts w:ascii="Arial" w:hAnsi="Arial" w:cs="Arial"/>
          <w:sz w:val="24"/>
          <w:szCs w:val="24"/>
        </w:rPr>
        <w:t xml:space="preserve">izolacja winna stanowić zarazem warstwę spadkową i winna mieć grubość </w:t>
      </w:r>
      <w:r>
        <w:rPr>
          <w:rFonts w:ascii="Arial" w:hAnsi="Arial" w:cs="Arial"/>
          <w:sz w:val="24"/>
          <w:szCs w:val="24"/>
        </w:rPr>
        <w:t>min.25 cm.</w:t>
      </w:r>
      <w:r w:rsidRPr="00BF3365">
        <w:rPr>
          <w:rFonts w:ascii="Arial" w:hAnsi="Arial" w:cs="Arial"/>
          <w:sz w:val="24"/>
          <w:szCs w:val="24"/>
        </w:rPr>
        <w:t xml:space="preserve"> cm, wykonana z płyt styropianowych EPS – 100</w:t>
      </w:r>
      <w:r>
        <w:rPr>
          <w:rFonts w:ascii="Arial" w:hAnsi="Arial" w:cs="Arial"/>
          <w:sz w:val="24"/>
          <w:szCs w:val="24"/>
        </w:rPr>
        <w:t>-031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51"/>
        <w:gridCol w:w="3516"/>
      </w:tblGrid>
      <w:tr w:rsidR="002327B2" w:rsidRPr="005002A1" w14:paraId="6B85C306" w14:textId="77777777" w:rsidTr="00F87EC6">
        <w:trPr>
          <w:tblCellSpacing w:w="15" w:type="dxa"/>
        </w:trPr>
        <w:tc>
          <w:tcPr>
            <w:tcW w:w="3000" w:type="pct"/>
            <w:vAlign w:val="center"/>
            <w:hideMark/>
          </w:tcPr>
          <w:p w14:paraId="464083CB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Deklarowany współczynnik przewodzenia ciepła:</w:t>
            </w:r>
          </w:p>
        </w:tc>
        <w:tc>
          <w:tcPr>
            <w:tcW w:w="0" w:type="auto"/>
            <w:vAlign w:val="center"/>
            <w:hideMark/>
          </w:tcPr>
          <w:p w14:paraId="340CD64B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λ</w:t>
            </w:r>
            <w:r w:rsidRPr="005002A1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≤0,031 W/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</w:p>
        </w:tc>
      </w:tr>
      <w:tr w:rsidR="002327B2" w:rsidRPr="005002A1" w14:paraId="0C90F40A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97BDD6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Naprężenia ściskające przy 10% odkształceniu:</w:t>
            </w:r>
          </w:p>
        </w:tc>
        <w:tc>
          <w:tcPr>
            <w:tcW w:w="0" w:type="auto"/>
            <w:vAlign w:val="center"/>
            <w:hideMark/>
          </w:tcPr>
          <w:p w14:paraId="295A6993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 xml:space="preserve">CS(10)≥80 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5002A1" w14:paraId="4D8CA98A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EEC99F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Wytrzymałość na zginanie:</w:t>
            </w:r>
          </w:p>
        </w:tc>
        <w:tc>
          <w:tcPr>
            <w:tcW w:w="0" w:type="auto"/>
            <w:vAlign w:val="center"/>
            <w:hideMark/>
          </w:tcPr>
          <w:p w14:paraId="76B9B61F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 xml:space="preserve">BS≥125 </w:t>
            </w:r>
            <w:proofErr w:type="spellStart"/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5002A1" w14:paraId="7AD908A8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50EABA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Minimalna waga wyrobu:</w:t>
            </w:r>
          </w:p>
        </w:tc>
        <w:tc>
          <w:tcPr>
            <w:tcW w:w="0" w:type="auto"/>
            <w:vAlign w:val="center"/>
            <w:hideMark/>
          </w:tcPr>
          <w:p w14:paraId="4349A202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15,0 kg/m</w:t>
            </w:r>
            <w:r w:rsidRPr="005002A1">
              <w:rPr>
                <w:rFonts w:ascii="Arial" w:hAnsi="Arial" w:cs="Arial"/>
                <w:sz w:val="24"/>
                <w:szCs w:val="24"/>
                <w:vertAlign w:val="superscript"/>
                <w:lang w:eastAsia="pl-PL"/>
              </w:rPr>
              <w:t>3</w:t>
            </w:r>
          </w:p>
        </w:tc>
      </w:tr>
      <w:tr w:rsidR="002327B2" w:rsidRPr="005002A1" w14:paraId="6C961C25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2DFE61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Klasa reakcji na ogień:</w:t>
            </w:r>
          </w:p>
        </w:tc>
        <w:tc>
          <w:tcPr>
            <w:tcW w:w="0" w:type="auto"/>
            <w:vAlign w:val="center"/>
            <w:hideMark/>
          </w:tcPr>
          <w:p w14:paraId="4684B810" w14:textId="77777777" w:rsidR="002327B2" w:rsidRPr="005002A1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5002A1">
              <w:rPr>
                <w:rFonts w:ascii="Arial" w:hAnsi="Arial" w:cs="Arial"/>
                <w:sz w:val="24"/>
                <w:szCs w:val="24"/>
                <w:lang w:eastAsia="pl-PL"/>
              </w:rPr>
              <w:t>E</w:t>
            </w:r>
          </w:p>
        </w:tc>
      </w:tr>
    </w:tbl>
    <w:p w14:paraId="55C2AB94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p w14:paraId="283D3B96" w14:textId="009487DE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Izolację</w:t>
      </w:r>
      <w:r w:rsidRPr="00BF3365">
        <w:rPr>
          <w:rFonts w:ascii="Arial" w:hAnsi="Arial" w:cs="Arial"/>
          <w:sz w:val="24"/>
          <w:szCs w:val="24"/>
        </w:rPr>
        <w:t xml:space="preserve"> termiczn</w:t>
      </w:r>
      <w:r>
        <w:rPr>
          <w:rFonts w:ascii="Arial" w:hAnsi="Arial" w:cs="Arial"/>
          <w:sz w:val="24"/>
          <w:szCs w:val="24"/>
        </w:rPr>
        <w:t xml:space="preserve">ą </w:t>
      </w:r>
      <w:r w:rsidR="00D22848">
        <w:rPr>
          <w:rFonts w:ascii="Arial" w:hAnsi="Arial" w:cs="Arial"/>
          <w:sz w:val="24"/>
          <w:szCs w:val="24"/>
        </w:rPr>
        <w:t xml:space="preserve">stropodachu wentylowanego wykonać z użyciem </w:t>
      </w:r>
      <w:r w:rsidR="0097465A">
        <w:rPr>
          <w:rFonts w:ascii="Arial" w:hAnsi="Arial" w:cs="Arial"/>
          <w:sz w:val="24"/>
          <w:szCs w:val="24"/>
        </w:rPr>
        <w:t xml:space="preserve">wełny mineralnej gr. 30 cm. układanej na foli paroizolacyjnej  </w:t>
      </w:r>
      <w:r>
        <w:rPr>
          <w:rFonts w:ascii="Arial" w:hAnsi="Arial" w:cs="Arial"/>
          <w:sz w:val="24"/>
          <w:szCs w:val="24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85"/>
        <w:gridCol w:w="66"/>
        <w:gridCol w:w="3902"/>
        <w:gridCol w:w="81"/>
      </w:tblGrid>
      <w:tr w:rsidR="002327B2" w:rsidRPr="000F5D83" w14:paraId="4E85B44E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23B5C5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 xml:space="preserve">Zgodny z </w:t>
            </w:r>
          </w:p>
        </w:tc>
        <w:tc>
          <w:tcPr>
            <w:tcW w:w="0" w:type="auto"/>
            <w:vAlign w:val="center"/>
            <w:hideMark/>
          </w:tcPr>
          <w:p w14:paraId="05011CF6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  <w:hideMark/>
          </w:tcPr>
          <w:p w14:paraId="16C0CD68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Certyfikat CE: 1390-CPR-0364/13/P</w:t>
            </w:r>
          </w:p>
        </w:tc>
        <w:tc>
          <w:tcPr>
            <w:tcW w:w="0" w:type="auto"/>
            <w:vAlign w:val="center"/>
            <w:hideMark/>
          </w:tcPr>
          <w:p w14:paraId="7D94BF8E" w14:textId="77777777" w:rsidR="002327B2" w:rsidRPr="000F5D83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0F5D83" w14:paraId="6C5D1DA6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62E8C7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Polska Norma</w:t>
            </w:r>
          </w:p>
        </w:tc>
        <w:tc>
          <w:tcPr>
            <w:tcW w:w="0" w:type="auto"/>
            <w:vAlign w:val="center"/>
            <w:hideMark/>
          </w:tcPr>
          <w:p w14:paraId="3F890F55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  <w:hideMark/>
          </w:tcPr>
          <w:p w14:paraId="081DFF3B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Norma: EN 13162:2012+A1:2015</w:t>
            </w:r>
          </w:p>
        </w:tc>
        <w:tc>
          <w:tcPr>
            <w:tcW w:w="0" w:type="auto"/>
            <w:vAlign w:val="center"/>
            <w:hideMark/>
          </w:tcPr>
          <w:p w14:paraId="01D53BA0" w14:textId="77777777" w:rsidR="002327B2" w:rsidRPr="000F5D83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0F5D83" w14:paraId="08A4AEB9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474FCF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Klasa reakcji na ogień</w:t>
            </w:r>
          </w:p>
        </w:tc>
        <w:tc>
          <w:tcPr>
            <w:tcW w:w="0" w:type="auto"/>
            <w:vAlign w:val="center"/>
            <w:hideMark/>
          </w:tcPr>
          <w:p w14:paraId="09CD9557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  <w:hideMark/>
          </w:tcPr>
          <w:p w14:paraId="2EE6D59E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A1 wyrób</w:t>
            </w:r>
          </w:p>
        </w:tc>
        <w:tc>
          <w:tcPr>
            <w:tcW w:w="0" w:type="auto"/>
            <w:vAlign w:val="center"/>
            <w:hideMark/>
          </w:tcPr>
          <w:p w14:paraId="689DCBEA" w14:textId="77777777" w:rsidR="002327B2" w:rsidRPr="000F5D83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0F5D83" w14:paraId="36FD8BD2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CF9319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Deklarowany współczynnik przewodzenia ciepła</w:t>
            </w:r>
          </w:p>
        </w:tc>
        <w:tc>
          <w:tcPr>
            <w:tcW w:w="0" w:type="auto"/>
            <w:vAlign w:val="center"/>
            <w:hideMark/>
          </w:tcPr>
          <w:p w14:paraId="264B0026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  <w:hideMark/>
          </w:tcPr>
          <w:p w14:paraId="26517205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 xml:space="preserve">λ 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= 0,034 [W/m· K]</w:t>
            </w:r>
          </w:p>
        </w:tc>
        <w:tc>
          <w:tcPr>
            <w:tcW w:w="0" w:type="auto"/>
            <w:vAlign w:val="center"/>
            <w:hideMark/>
          </w:tcPr>
          <w:p w14:paraId="1D8FF6D8" w14:textId="77777777" w:rsidR="002327B2" w:rsidRPr="000F5D83" w:rsidRDefault="002327B2" w:rsidP="00F87EC6">
            <w:pPr>
              <w:suppressAutoHyphens w:val="0"/>
              <w:rPr>
                <w:sz w:val="24"/>
                <w:szCs w:val="24"/>
                <w:lang w:eastAsia="pl-PL"/>
              </w:rPr>
            </w:pPr>
          </w:p>
        </w:tc>
      </w:tr>
      <w:tr w:rsidR="002327B2" w:rsidRPr="000F5D83" w14:paraId="2147893E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E9B87A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 xml:space="preserve">Współczynnik pochłaniania </w:t>
            </w:r>
          </w:p>
        </w:tc>
        <w:tc>
          <w:tcPr>
            <w:tcW w:w="0" w:type="auto"/>
            <w:vAlign w:val="center"/>
            <w:hideMark/>
          </w:tcPr>
          <w:p w14:paraId="1C56FB36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  <w:hideMark/>
          </w:tcPr>
          <w:p w14:paraId="4FF006C1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0,90 dla grub. 50-99 mm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br/>
              <w:t>1,00 dla grub. 100-200 mm</w:t>
            </w:r>
          </w:p>
        </w:tc>
        <w:tc>
          <w:tcPr>
            <w:tcW w:w="0" w:type="auto"/>
            <w:vAlign w:val="center"/>
            <w:hideMark/>
          </w:tcPr>
          <w:p w14:paraId="46400689" w14:textId="77777777" w:rsidR="002327B2" w:rsidRPr="000F5D83" w:rsidRDefault="002327B2" w:rsidP="00F87EC6">
            <w:pPr>
              <w:suppressAutoHyphens w:val="0"/>
              <w:rPr>
                <w:lang w:eastAsia="pl-PL"/>
              </w:rPr>
            </w:pPr>
          </w:p>
        </w:tc>
      </w:tr>
    </w:tbl>
    <w:p w14:paraId="5068D056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p w14:paraId="600D51A6" w14:textId="77777777" w:rsidR="002327B2" w:rsidRPr="00BF3365" w:rsidRDefault="002327B2" w:rsidP="002327B2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sz w:val="24"/>
          <w:szCs w:val="24"/>
        </w:rPr>
        <w:t>Izolację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fundament</w:t>
      </w:r>
      <w:r w:rsidRPr="00BF3365">
        <w:rPr>
          <w:rFonts w:ascii="Arial" w:eastAsia="Arial" w:hAnsi="Arial" w:cs="Arial"/>
          <w:sz w:val="24"/>
          <w:szCs w:val="24"/>
        </w:rPr>
        <w:t xml:space="preserve">ów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płyt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styropianu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ekstrudowanego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grubości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>3</w:t>
      </w:r>
      <w:r w:rsidRPr="00BF3365">
        <w:rPr>
          <w:rFonts w:ascii="Arial" w:hAnsi="Arial" w:cs="Arial"/>
          <w:sz w:val="24"/>
          <w:szCs w:val="24"/>
        </w:rPr>
        <w:t>.0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klejonego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płaszczyzn ścian fundamentowych </w:t>
      </w:r>
      <w:r w:rsidRPr="00BF3365">
        <w:rPr>
          <w:rFonts w:ascii="Arial" w:hAnsi="Arial" w:cs="Arial"/>
          <w:sz w:val="24"/>
          <w:szCs w:val="24"/>
        </w:rPr>
        <w:t>uprzednio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zagruntowanych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emulsją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asfaltową.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Przyklejone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podłoża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płyty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styropianowe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obłożyć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zasypaniem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folią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kubełkową.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Folię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nakładać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stroną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wytłaczanych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kubełków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skierowaną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płyt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styropianowych,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zmniejsza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ryzyko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skraplania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się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 xml:space="preserve">ścianach.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51"/>
        <w:gridCol w:w="5251"/>
      </w:tblGrid>
      <w:tr w:rsidR="002327B2" w:rsidRPr="000F5D83" w14:paraId="68264187" w14:textId="77777777" w:rsidTr="00F87EC6">
        <w:trPr>
          <w:tblCellSpacing w:w="15" w:type="dxa"/>
        </w:trPr>
        <w:tc>
          <w:tcPr>
            <w:tcW w:w="2500" w:type="pct"/>
            <w:vAlign w:val="center"/>
            <w:hideMark/>
          </w:tcPr>
          <w:p w14:paraId="7A024869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Deklarowany współczynnik przewodzenia ciepła:</w:t>
            </w:r>
          </w:p>
        </w:tc>
        <w:tc>
          <w:tcPr>
            <w:tcW w:w="0" w:type="auto"/>
            <w:vAlign w:val="center"/>
            <w:hideMark/>
          </w:tcPr>
          <w:p w14:paraId="44A0CEB1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λ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≤0,032 W/(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)dla 40 i 50 mm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br/>
              <w:t>λ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≤0,033 W/(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)dla 30 i 60 mm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br/>
              <w:t>λ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≤0,035 W/(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) dla 80≤d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N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≤120 mm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br/>
              <w:t>λ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≤0,036 W/(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) dla 140 i 160 mm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br/>
              <w:t>λ</w:t>
            </w:r>
            <w:r w:rsidRPr="000F5D83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D</w:t>
            </w: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≤0,037 W/(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mK</w:t>
            </w:r>
            <w:proofErr w:type="spellEnd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) dla 180 i 200 mm</w:t>
            </w:r>
          </w:p>
        </w:tc>
      </w:tr>
      <w:tr w:rsidR="002327B2" w:rsidRPr="000F5D83" w14:paraId="7E34091F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ACC118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Naprężenia ściskające przy 10% odkształceniu:</w:t>
            </w:r>
          </w:p>
        </w:tc>
        <w:tc>
          <w:tcPr>
            <w:tcW w:w="0" w:type="auto"/>
            <w:vAlign w:val="center"/>
            <w:hideMark/>
          </w:tcPr>
          <w:p w14:paraId="64788285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 xml:space="preserve">CS(10/Y)≥300 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0F5D83" w14:paraId="4894891C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4EDE2D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Pełzanie przy ściskaniu:</w:t>
            </w:r>
          </w:p>
        </w:tc>
        <w:tc>
          <w:tcPr>
            <w:tcW w:w="0" w:type="auto"/>
            <w:vAlign w:val="center"/>
            <w:hideMark/>
          </w:tcPr>
          <w:p w14:paraId="45AE3E30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 xml:space="preserve">CC(2/1,5/50)≥130 </w:t>
            </w:r>
            <w:proofErr w:type="spellStart"/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kPa</w:t>
            </w:r>
            <w:proofErr w:type="spellEnd"/>
          </w:p>
        </w:tc>
      </w:tr>
      <w:tr w:rsidR="002327B2" w:rsidRPr="000F5D83" w14:paraId="7C9A63E2" w14:textId="77777777" w:rsidTr="00F87EC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5CD091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Klasa reakcji na ogień:</w:t>
            </w:r>
          </w:p>
        </w:tc>
        <w:tc>
          <w:tcPr>
            <w:tcW w:w="0" w:type="auto"/>
            <w:vAlign w:val="center"/>
            <w:hideMark/>
          </w:tcPr>
          <w:p w14:paraId="54B9F289" w14:textId="77777777" w:rsidR="002327B2" w:rsidRPr="000F5D83" w:rsidRDefault="002327B2" w:rsidP="00F87EC6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  <w:r w:rsidRPr="000F5D83">
              <w:rPr>
                <w:rFonts w:ascii="Arial" w:hAnsi="Arial" w:cs="Arial"/>
                <w:sz w:val="24"/>
                <w:szCs w:val="24"/>
                <w:lang w:eastAsia="pl-PL"/>
              </w:rPr>
              <w:t>E</w:t>
            </w:r>
          </w:p>
        </w:tc>
      </w:tr>
    </w:tbl>
    <w:p w14:paraId="49F6C771" w14:textId="77777777" w:rsidR="002327B2" w:rsidRDefault="002327B2" w:rsidP="002327B2">
      <w:pPr>
        <w:jc w:val="both"/>
        <w:rPr>
          <w:rFonts w:ascii="Arial" w:hAnsi="Arial" w:cs="Arial"/>
          <w:sz w:val="24"/>
          <w:szCs w:val="24"/>
        </w:rPr>
      </w:pPr>
    </w:p>
    <w:p w14:paraId="1B4E1B16" w14:textId="77777777" w:rsidR="002327B2" w:rsidRPr="00BF3365" w:rsidRDefault="002327B2" w:rsidP="002327B2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sz w:val="24"/>
          <w:szCs w:val="24"/>
        </w:rPr>
        <w:t>Izolacje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ciągłe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dostatecznej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grubości,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bez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mostków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termicznych,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zabezpieczone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zawilgoceniem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parą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wodną,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materiałów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oddziałujących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siebie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szkodliwie,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odporne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temperaturę.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chronione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uszkodzeniami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mechanicznymi,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termicznymi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biologicznymi.</w:t>
      </w:r>
    </w:p>
    <w:p w14:paraId="41AF9977" w14:textId="77777777" w:rsidR="00A30961" w:rsidRPr="008B0EF3" w:rsidRDefault="00A30961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1EC97030" w14:textId="77777777" w:rsidR="00B23797" w:rsidRPr="00B03AF3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B03AF3">
        <w:rPr>
          <w:rFonts w:ascii="Arial" w:hAnsi="Arial" w:cs="Arial"/>
          <w:sz w:val="24"/>
          <w:szCs w:val="24"/>
          <w:u w:val="single"/>
        </w:rPr>
        <w:lastRenderedPageBreak/>
        <w:t>2.6.9. Kominy</w:t>
      </w:r>
    </w:p>
    <w:p w14:paraId="30E19EBB" w14:textId="6803B1F5" w:rsidR="00B23797" w:rsidRPr="00B03AF3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B03AF3">
        <w:rPr>
          <w:rFonts w:ascii="Arial" w:hAnsi="Arial" w:cs="Arial"/>
          <w:bCs/>
          <w:sz w:val="24"/>
          <w:szCs w:val="24"/>
        </w:rPr>
        <w:t>K</w:t>
      </w:r>
      <w:r w:rsidRPr="00B03AF3">
        <w:rPr>
          <w:rFonts w:ascii="Arial" w:hAnsi="Arial" w:cs="Arial"/>
          <w:sz w:val="24"/>
          <w:szCs w:val="24"/>
        </w:rPr>
        <w:t xml:space="preserve">ominy wykonać z systemowych kształtek wentylacyjnych. Trzony kominów wystające ponad dach </w:t>
      </w:r>
      <w:r w:rsidR="009A5D8E" w:rsidRPr="00B03AF3">
        <w:rPr>
          <w:rFonts w:ascii="Arial" w:hAnsi="Arial" w:cs="Arial"/>
          <w:sz w:val="24"/>
          <w:szCs w:val="24"/>
        </w:rPr>
        <w:t>zakończyć systemowymi wywiewkami wentylacyjnymi dachowymi.</w:t>
      </w:r>
    </w:p>
    <w:p w14:paraId="5A9335BD" w14:textId="1B254510" w:rsidR="00B23797" w:rsidRDefault="00B23797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7FD7244A" w14:textId="77777777" w:rsidR="007D293A" w:rsidRPr="002868E7" w:rsidRDefault="007D293A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5C816A47" w14:textId="77777777" w:rsidR="00B23797" w:rsidRPr="00BF3365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BF3365">
        <w:rPr>
          <w:rFonts w:ascii="Arial" w:hAnsi="Arial" w:cs="Arial"/>
          <w:sz w:val="24"/>
          <w:szCs w:val="24"/>
          <w:u w:val="single"/>
        </w:rPr>
        <w:t>2.6.10.</w:t>
      </w:r>
      <w:r w:rsidRPr="00BF3365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BF3365">
        <w:rPr>
          <w:rFonts w:ascii="Arial" w:hAnsi="Arial" w:cs="Arial"/>
          <w:sz w:val="24"/>
          <w:szCs w:val="24"/>
          <w:u w:val="single"/>
        </w:rPr>
        <w:t>Podłogi i posadzki</w:t>
      </w:r>
    </w:p>
    <w:p w14:paraId="6BD6FEBB" w14:textId="17ECCBD7" w:rsidR="00B23797" w:rsidRPr="00BF3365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hAnsi="Arial" w:cs="Arial"/>
          <w:bCs/>
          <w:sz w:val="24"/>
          <w:szCs w:val="24"/>
        </w:rPr>
        <w:t>W</w:t>
      </w:r>
      <w:r w:rsidRPr="00BF3365">
        <w:rPr>
          <w:rFonts w:ascii="Arial" w:hAnsi="Arial" w:cs="Arial"/>
          <w:sz w:val="24"/>
          <w:szCs w:val="24"/>
        </w:rPr>
        <w:t>ykonanie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podłoża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podłogi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posadzki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jest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warunkiem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koniecznym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poprzedzającym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podłóg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projektowanych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pomieszczeniach.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Podłoże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podłóg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winno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betonu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C-12/15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podsypce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zagęszczonej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żwirowo-piaskowej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warstwie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grubości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20.0</w:t>
      </w:r>
      <w:r w:rsidRPr="00BF3365">
        <w:rPr>
          <w:rFonts w:ascii="Arial" w:eastAsia="Arial" w:hAnsi="Arial" w:cs="Arial"/>
          <w:sz w:val="24"/>
          <w:szCs w:val="24"/>
        </w:rPr>
        <w:t xml:space="preserve"> – </w:t>
      </w:r>
      <w:r w:rsidRPr="00BF3365">
        <w:rPr>
          <w:rFonts w:ascii="Arial" w:hAnsi="Arial" w:cs="Arial"/>
          <w:sz w:val="24"/>
          <w:szCs w:val="24"/>
        </w:rPr>
        <w:t>30.0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cm.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Stopień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zagęszczenia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podsypki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powinien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wynosić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95%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zmodyfikowanej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wartości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BF3365">
        <w:rPr>
          <w:rFonts w:ascii="Arial" w:hAnsi="Arial" w:cs="Arial"/>
          <w:sz w:val="24"/>
          <w:szCs w:val="24"/>
        </w:rPr>
        <w:t>Proctora</w:t>
      </w:r>
      <w:proofErr w:type="spellEnd"/>
      <w:r w:rsidRPr="00BF3365">
        <w:rPr>
          <w:rFonts w:ascii="Arial" w:hAnsi="Arial" w:cs="Arial"/>
          <w:sz w:val="24"/>
          <w:szCs w:val="24"/>
        </w:rPr>
        <w:t>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zagęszczonej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warstwie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podkładu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żwirowego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ułożyć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warstwę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betonu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C-12/15 grubości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1</w:t>
      </w:r>
      <w:r w:rsidR="00FF65ED" w:rsidRPr="00BF3365">
        <w:rPr>
          <w:rFonts w:ascii="Arial" w:hAnsi="Arial" w:cs="Arial"/>
          <w:sz w:val="24"/>
          <w:szCs w:val="24"/>
        </w:rPr>
        <w:t>5</w:t>
      </w:r>
      <w:r w:rsidRPr="00BF3365">
        <w:rPr>
          <w:rFonts w:ascii="Arial" w:hAnsi="Arial" w:cs="Arial"/>
          <w:sz w:val="24"/>
          <w:szCs w:val="24"/>
        </w:rPr>
        <w:t>.0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przeciwwilgociową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folii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polietylenowej.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Rozłożona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masa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betonowa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podłoża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równo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rozłożona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zagęszczona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użyciu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bijaków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ręcznych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ciężarze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ok.12.0</w:t>
      </w:r>
      <w:r w:rsidRPr="00BF3365">
        <w:rPr>
          <w:rFonts w:ascii="Arial" w:eastAsia="Arial" w:hAnsi="Arial" w:cs="Arial"/>
          <w:sz w:val="24"/>
          <w:szCs w:val="24"/>
        </w:rPr>
        <w:t xml:space="preserve"> – </w:t>
      </w:r>
      <w:r w:rsidRPr="00BF3365">
        <w:rPr>
          <w:rFonts w:ascii="Arial" w:hAnsi="Arial" w:cs="Arial"/>
          <w:sz w:val="24"/>
          <w:szCs w:val="24"/>
        </w:rPr>
        <w:t>15.0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kg.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Rozłożoną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masę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wyrównać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narzędziami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ręcznymi,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najlepiej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zacierając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ostro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packą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drugi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dzień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rozłożeniu.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Aby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podłoże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betonowe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uzyskało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wymaganą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wytrzymałość,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zabezpieczyć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odpowiednią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temperaturę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wilgotność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dojrzewania.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Wilgotność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utrzymywana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poprzez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systematyczne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zwilżanie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wodą.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Pierwsze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polewanie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warunkach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normalnych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rozpocząć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upływie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24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godzin,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stosując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4-ro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krotne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nawilgacanie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pierwsze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dni,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następnie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zmniejszając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krotność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2-ch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razy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ciągu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doby.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Zwilżanie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stosować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okres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7</w:t>
      </w:r>
      <w:r w:rsidRPr="00BF3365">
        <w:rPr>
          <w:rFonts w:ascii="Arial" w:eastAsia="Arial" w:hAnsi="Arial" w:cs="Arial"/>
          <w:sz w:val="24"/>
          <w:szCs w:val="24"/>
        </w:rPr>
        <w:t xml:space="preserve"> – </w:t>
      </w:r>
      <w:r w:rsidRPr="00BF3365">
        <w:rPr>
          <w:rFonts w:ascii="Arial" w:hAnsi="Arial" w:cs="Arial"/>
          <w:sz w:val="24"/>
          <w:szCs w:val="24"/>
        </w:rPr>
        <w:t>10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dni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zależności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warunków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pogodowych.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okresie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wysokich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temperatur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wilgotność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posadzki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utrzymywać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poprzez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okrywanie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konstrukcji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matami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materiałów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izolacyjnych.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wyschnięciu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wykonanego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podłoża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można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przystąpić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nasycenia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emulsją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asfaltową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ułożenia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poziomej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folii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polietylenowej.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wykonywaniu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folii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odwinąć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fartuch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poziomej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fundamentów.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ułożonej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przeciwwilgociowej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warstwę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termicznej.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Warstwa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izolacji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termicznej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winna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przykryta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posadzką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cementowo-piaskową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stosunku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objętościowym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cementu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kruszywa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="00BF3365">
        <w:rPr>
          <w:rFonts w:ascii="Arial" w:eastAsia="Arial" w:hAnsi="Arial" w:cs="Arial"/>
          <w:sz w:val="24"/>
          <w:szCs w:val="24"/>
        </w:rPr>
        <w:br/>
      </w:r>
      <w:r w:rsidRPr="00BF3365">
        <w:rPr>
          <w:rFonts w:ascii="Arial" w:hAnsi="Arial" w:cs="Arial"/>
          <w:sz w:val="24"/>
          <w:szCs w:val="24"/>
        </w:rPr>
        <w:t>=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1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: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2.5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grubości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5.0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cm.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wykonania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posadzki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stosować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mieszankę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betonową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konsystencji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BF3365">
        <w:rPr>
          <w:rFonts w:ascii="Arial" w:hAnsi="Arial" w:cs="Arial"/>
          <w:sz w:val="24"/>
          <w:szCs w:val="24"/>
        </w:rPr>
        <w:t>gęstoplastycznej</w:t>
      </w:r>
      <w:proofErr w:type="spellEnd"/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cementu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portlandzkiego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kruszywa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mineralnego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frakcji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0.5</w:t>
      </w:r>
      <w:r w:rsidRPr="00BF3365">
        <w:rPr>
          <w:rFonts w:ascii="Arial" w:eastAsia="Arial" w:hAnsi="Arial" w:cs="Arial"/>
          <w:sz w:val="24"/>
          <w:szCs w:val="24"/>
        </w:rPr>
        <w:t xml:space="preserve"> – </w:t>
      </w:r>
      <w:r w:rsidRPr="00BF3365">
        <w:rPr>
          <w:rFonts w:ascii="Arial" w:hAnsi="Arial" w:cs="Arial"/>
          <w:sz w:val="24"/>
          <w:szCs w:val="24"/>
        </w:rPr>
        <w:t>1.0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zawartością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piasku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10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%.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Masa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być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układana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poziomowanych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listwach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prowadzących.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wstępnym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stwardnieniu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dokonać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jej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zatarcia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packą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drewnianą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ostro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użyciu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rzadkiej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zaprawy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cementowej.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podkład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cementowo-piaskowy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powinien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twardnieć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prze</w:t>
      </w:r>
      <w:r w:rsidR="00945C4D">
        <w:rPr>
          <w:rFonts w:ascii="Arial" w:hAnsi="Arial" w:cs="Arial"/>
          <w:sz w:val="24"/>
          <w:szCs w:val="24"/>
        </w:rPr>
        <w:t>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okres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najmniej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="00945C4D">
        <w:rPr>
          <w:rFonts w:ascii="Arial" w:eastAsia="Arial" w:hAnsi="Arial" w:cs="Arial"/>
          <w:sz w:val="24"/>
          <w:szCs w:val="24"/>
        </w:rPr>
        <w:br/>
      </w:r>
      <w:r w:rsidRPr="00BF3365">
        <w:rPr>
          <w:rFonts w:ascii="Arial" w:hAnsi="Arial" w:cs="Arial"/>
          <w:sz w:val="24"/>
          <w:szCs w:val="24"/>
        </w:rPr>
        <w:t>3</w:t>
      </w:r>
      <w:r w:rsidR="00945C4D">
        <w:rPr>
          <w:rFonts w:ascii="Arial" w:hAnsi="Arial" w:cs="Arial"/>
          <w:sz w:val="24"/>
          <w:szCs w:val="24"/>
        </w:rPr>
        <w:t>-</w:t>
      </w:r>
      <w:r w:rsidRPr="00BF3365">
        <w:rPr>
          <w:rFonts w:ascii="Arial" w:hAnsi="Arial" w:cs="Arial"/>
          <w:sz w:val="24"/>
          <w:szCs w:val="24"/>
        </w:rPr>
        <w:t>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dni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tym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czasie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się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nim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chodzić.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ciągu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następnych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7-miu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dni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posadzkę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należy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pielęgnować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poprzez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zwilżanie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jej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wodą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przykrycie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folią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polietylenową.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Prawidłowo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wykonana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i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pielęgnowana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posadzka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powinna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po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5-ciu</w:t>
      </w:r>
      <w:r w:rsidRPr="00BF3365">
        <w:rPr>
          <w:rFonts w:ascii="Arial" w:eastAsia="Arial" w:hAnsi="Arial" w:cs="Arial"/>
          <w:sz w:val="24"/>
          <w:szCs w:val="24"/>
        </w:rPr>
        <w:t xml:space="preserve"> – </w:t>
      </w:r>
      <w:r w:rsidRPr="00BF3365">
        <w:rPr>
          <w:rFonts w:ascii="Arial" w:hAnsi="Arial" w:cs="Arial"/>
          <w:sz w:val="24"/>
          <w:szCs w:val="24"/>
        </w:rPr>
        <w:t>6-ciu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tygodniach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charakteryzować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się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wilgotnością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ok.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3</w:t>
      </w:r>
      <w:r w:rsidRPr="00BF3365">
        <w:rPr>
          <w:rFonts w:ascii="Arial" w:eastAsia="Arial" w:hAnsi="Arial" w:cs="Arial"/>
          <w:sz w:val="24"/>
          <w:szCs w:val="24"/>
        </w:rPr>
        <w:t xml:space="preserve"> </w:t>
      </w:r>
      <w:r w:rsidRPr="00BF3365">
        <w:rPr>
          <w:rFonts w:ascii="Arial" w:hAnsi="Arial" w:cs="Arial"/>
          <w:sz w:val="24"/>
          <w:szCs w:val="24"/>
        </w:rPr>
        <w:t>%.</w:t>
      </w:r>
    </w:p>
    <w:p w14:paraId="31F73D14" w14:textId="19324BE0" w:rsidR="00B23797" w:rsidRPr="00BF3365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BF3365">
        <w:rPr>
          <w:rFonts w:ascii="Arial" w:eastAsia="Arial" w:hAnsi="Arial" w:cs="Arial"/>
          <w:sz w:val="24"/>
          <w:szCs w:val="24"/>
        </w:rPr>
        <w:t xml:space="preserve">Docelowo wszystkie posadzki winny być wykończone z materiałów zapewniających jej nie pylenie się tj.: gres, </w:t>
      </w:r>
      <w:r w:rsidR="00EB0214">
        <w:rPr>
          <w:rFonts w:ascii="Arial" w:eastAsia="Arial" w:hAnsi="Arial" w:cs="Arial"/>
          <w:sz w:val="24"/>
          <w:szCs w:val="24"/>
        </w:rPr>
        <w:t>wykładzinę P</w:t>
      </w:r>
      <w:r w:rsidR="0016661D">
        <w:rPr>
          <w:rFonts w:ascii="Arial" w:eastAsia="Arial" w:hAnsi="Arial" w:cs="Arial"/>
          <w:sz w:val="24"/>
          <w:szCs w:val="24"/>
        </w:rPr>
        <w:t>CV</w:t>
      </w:r>
      <w:r w:rsidR="007D293A">
        <w:rPr>
          <w:rFonts w:ascii="Arial" w:eastAsia="Arial" w:hAnsi="Arial" w:cs="Arial"/>
          <w:sz w:val="24"/>
          <w:szCs w:val="24"/>
        </w:rPr>
        <w:t>.</w:t>
      </w:r>
    </w:p>
    <w:p w14:paraId="74EEE687" w14:textId="29BA9967" w:rsidR="00B23797" w:rsidRDefault="00B23797" w:rsidP="00AD6519">
      <w:pPr>
        <w:jc w:val="both"/>
        <w:rPr>
          <w:rFonts w:ascii="Arial" w:eastAsia="Arial" w:hAnsi="Arial" w:cs="Arial"/>
          <w:color w:val="FF0000"/>
          <w:sz w:val="24"/>
          <w:szCs w:val="24"/>
          <w:highlight w:val="yellow"/>
        </w:rPr>
      </w:pPr>
    </w:p>
    <w:p w14:paraId="44F7B1D5" w14:textId="244EEBC2" w:rsidR="00804A9B" w:rsidRPr="009D6A86" w:rsidRDefault="00B17328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  <w:u w:val="single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2.6.10.1</w:t>
      </w:r>
      <w:r w:rsidR="00804A9B"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. Podłogi z wykładzin PCV</w:t>
      </w:r>
    </w:p>
    <w:p w14:paraId="769BBB56" w14:textId="036FA6EE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W części pomieszczeń zgodnie z rysunkiem technicznym projektuje się podłogi w postaci heterogenicznej wykładziny PVC w rolce do zastosowania obiektowego. </w:t>
      </w:r>
    </w:p>
    <w:p w14:paraId="1D28BEEB" w14:textId="3F30F365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5723CE60" w14:textId="0AF33BEA" w:rsidR="00804A9B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Specyfikacja techniczna wykładziny</w:t>
      </w:r>
      <w:r w:rsidR="002B1977"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akustycznej SARLON SPARKLING MAGMA:</w:t>
      </w:r>
    </w:p>
    <w:p w14:paraId="304E2B65" w14:textId="77777777" w:rsidR="00367F50" w:rsidRPr="009D6A86" w:rsidRDefault="00367F50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3B1284C" w14:textId="4CD41505" w:rsidR="00804A9B" w:rsidRPr="009D6A86" w:rsidRDefault="00804A9B" w:rsidP="009A1D37">
      <w:pPr>
        <w:ind w:left="705" w:hanging="705"/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lastRenderedPageBreak/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dodatkowe zabezpieczenie powłoką ochronną (warstwą poliuretanu) </w:t>
      </w:r>
      <w:r w:rsidR="009A1D37" w:rsidRPr="009D6A86">
        <w:rPr>
          <w:rFonts w:ascii="Arial" w:eastAsia="Arial" w:hAnsi="Arial" w:cs="Arial"/>
          <w:color w:val="000000" w:themeColor="text1"/>
          <w:sz w:val="24"/>
          <w:szCs w:val="24"/>
        </w:rPr>
        <w:t>SATIN PROTECTION</w:t>
      </w:r>
    </w:p>
    <w:p w14:paraId="0E63A2E9" w14:textId="77777777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klasa użytkowa PN EN 685 - 34/43  </w:t>
      </w:r>
    </w:p>
    <w:p w14:paraId="1F6D7A12" w14:textId="6147EDF4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grubość całkowita PN EN 428 – 2,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>6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mm</w:t>
      </w:r>
    </w:p>
    <w:p w14:paraId="45F0CB92" w14:textId="68391FDA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grubość warstwy użytkowej – 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>0,7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mm </w:t>
      </w:r>
    </w:p>
    <w:p w14:paraId="41BE815F" w14:textId="77777777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klasa ścieralności PN EN 660-2 - grupa T</w:t>
      </w:r>
    </w:p>
    <w:p w14:paraId="4475F17A" w14:textId="726313F3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szerokość rolki 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PN 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EN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426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– 2m</w:t>
      </w:r>
    </w:p>
    <w:p w14:paraId="385FB946" w14:textId="25215629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waga całkowita – 2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>7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00 g/m2</w:t>
      </w:r>
    </w:p>
    <w:p w14:paraId="4B53774A" w14:textId="71E05D4F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reakcja na ogień PN EN 13501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>-1 -</w:t>
      </w:r>
      <w:r w:rsidR="00D077A9" w:rsidRPr="009D6A86">
        <w:rPr>
          <w:color w:val="000000" w:themeColor="text1"/>
        </w:rPr>
        <w:t xml:space="preserve"> </w:t>
      </w:r>
      <w:proofErr w:type="spellStart"/>
      <w:r w:rsidR="00D077A9" w:rsidRPr="009D6A86">
        <w:rPr>
          <w:rFonts w:ascii="Arial" w:hAnsi="Arial" w:cs="Arial"/>
          <w:color w:val="000000" w:themeColor="text1"/>
          <w:sz w:val="24"/>
          <w:szCs w:val="24"/>
        </w:rPr>
        <w:t>Bfl</w:t>
      </w:r>
      <w:proofErr w:type="spellEnd"/>
      <w:r w:rsidR="00D077A9" w:rsidRPr="009D6A86">
        <w:rPr>
          <w:rFonts w:ascii="Arial" w:hAnsi="Arial" w:cs="Arial"/>
          <w:color w:val="000000" w:themeColor="text1"/>
          <w:sz w:val="24"/>
          <w:szCs w:val="24"/>
        </w:rPr>
        <w:t xml:space="preserve"> - s1(³)</w:t>
      </w:r>
    </w:p>
    <w:p w14:paraId="5C1428F3" w14:textId="7026BD41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odporność na kółka PN EN 425 – </w:t>
      </w:r>
      <w:r w:rsidR="00D077A9" w:rsidRPr="009D6A86">
        <w:rPr>
          <w:rFonts w:ascii="Arial" w:eastAsia="Arial" w:hAnsi="Arial" w:cs="Arial"/>
          <w:color w:val="000000" w:themeColor="text1"/>
          <w:sz w:val="24"/>
          <w:szCs w:val="24"/>
        </w:rPr>
        <w:t>nadaje się do krzeseł na rolkach</w:t>
      </w:r>
    </w:p>
    <w:p w14:paraId="0C73CEAB" w14:textId="0C8AE8DD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klasa antypoślizgowości PN EN 13893, DIN 51130 – R</w:t>
      </w:r>
      <w:r w:rsidR="00E45CA2" w:rsidRPr="009D6A86">
        <w:rPr>
          <w:rFonts w:ascii="Arial" w:eastAsia="Arial" w:hAnsi="Arial" w:cs="Arial"/>
          <w:color w:val="000000" w:themeColor="text1"/>
          <w:sz w:val="24"/>
          <w:szCs w:val="24"/>
        </w:rPr>
        <w:t>10</w:t>
      </w:r>
    </w:p>
    <w:p w14:paraId="51CC282C" w14:textId="3B64ECD7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pozostałość wgniecenia </w:t>
      </w:r>
      <w:r w:rsidR="00E45CA2"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PN 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EN</w:t>
      </w:r>
      <w:r w:rsidR="00E45CA2"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433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- 0,0</w:t>
      </w:r>
      <w:r w:rsidR="00E45CA2" w:rsidRPr="009D6A86">
        <w:rPr>
          <w:rFonts w:ascii="Arial" w:eastAsia="Arial" w:hAnsi="Arial" w:cs="Arial"/>
          <w:color w:val="000000" w:themeColor="text1"/>
          <w:sz w:val="24"/>
          <w:szCs w:val="24"/>
        </w:rPr>
        <w:t>6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mm</w:t>
      </w:r>
    </w:p>
    <w:p w14:paraId="202E06B7" w14:textId="77777777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trwałość kolorów PN EN ISO 105-B02 ≥ 6</w:t>
      </w:r>
    </w:p>
    <w:p w14:paraId="20C44F15" w14:textId="77777777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przewodność cieplna PN EN12524 – 0,25 W/(</w:t>
      </w:r>
      <w:proofErr w:type="spellStart"/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m.K</w:t>
      </w:r>
      <w:proofErr w:type="spellEnd"/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)</w:t>
      </w:r>
    </w:p>
    <w:p w14:paraId="53F6421B" w14:textId="33223D0F" w:rsidR="00804A9B" w:rsidRPr="009D6A86" w:rsidRDefault="00804A9B" w:rsidP="00C5045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TVOC po 28 dniach ISO 16000-6 - &lt; </w:t>
      </w:r>
      <w:r w:rsidR="00C5045D" w:rsidRPr="009D6A86">
        <w:rPr>
          <w:rFonts w:ascii="Arial" w:eastAsia="Arial" w:hAnsi="Arial" w:cs="Arial"/>
          <w:color w:val="000000" w:themeColor="text1"/>
          <w:sz w:val="24"/>
          <w:szCs w:val="24"/>
        </w:rPr>
        <w:t>75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μg</w:t>
      </w:r>
      <w:proofErr w:type="spellEnd"/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/ m3</w:t>
      </w:r>
    </w:p>
    <w:p w14:paraId="6241E1C9" w14:textId="438D4356" w:rsidR="00804A9B" w:rsidRPr="009D6A86" w:rsidRDefault="00804A9B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181"/>
        <w:gridCol w:w="3181"/>
        <w:gridCol w:w="3182"/>
      </w:tblGrid>
      <w:tr w:rsidR="009D6A86" w:rsidRPr="009D6A86" w14:paraId="44A141B3" w14:textId="77777777" w:rsidTr="00D079BA">
        <w:tc>
          <w:tcPr>
            <w:tcW w:w="3181" w:type="dxa"/>
          </w:tcPr>
          <w:p w14:paraId="63A3A1AB" w14:textId="59E1077F" w:rsidR="00D079BA" w:rsidRPr="009D6A86" w:rsidRDefault="00D079BA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8E96BA1" wp14:editId="7D9D1B4B">
                  <wp:extent cx="1495336" cy="1440000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33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1" w:type="dxa"/>
          </w:tcPr>
          <w:p w14:paraId="177E00C7" w14:textId="54319C00" w:rsidR="00D079BA" w:rsidRPr="009D6A86" w:rsidRDefault="00D079BA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E3A9B1F" wp14:editId="52AE645E">
                  <wp:extent cx="1495336" cy="1440000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33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</w:tcPr>
          <w:p w14:paraId="57F09C19" w14:textId="3A920E72" w:rsidR="00D079BA" w:rsidRPr="009D6A86" w:rsidRDefault="00D079BA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040F406" wp14:editId="250DC812">
                  <wp:extent cx="1495336" cy="1440000"/>
                  <wp:effectExtent l="0" t="0" r="0" b="0"/>
                  <wp:docPr id="8" name="Obraz 8" descr="Obraz zawierający ściana, wewnątrz, zielony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8" descr="Obraz zawierający ściana, wewnątrz, zielony&#10;&#10;Opis wygenerowany automatycznie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33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A86" w:rsidRPr="009D6A86" w14:paraId="213A1A3F" w14:textId="77777777" w:rsidTr="00D079BA">
        <w:tc>
          <w:tcPr>
            <w:tcW w:w="3181" w:type="dxa"/>
          </w:tcPr>
          <w:p w14:paraId="796248F7" w14:textId="24720EE6" w:rsidR="00D079BA" w:rsidRPr="009D6A86" w:rsidRDefault="002B1977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434572</w:t>
            </w:r>
          </w:p>
        </w:tc>
        <w:tc>
          <w:tcPr>
            <w:tcW w:w="3181" w:type="dxa"/>
          </w:tcPr>
          <w:p w14:paraId="4A961CDF" w14:textId="68B79784" w:rsidR="00D079BA" w:rsidRPr="009D6A86" w:rsidRDefault="002B1977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434507</w:t>
            </w:r>
          </w:p>
        </w:tc>
        <w:tc>
          <w:tcPr>
            <w:tcW w:w="3182" w:type="dxa"/>
          </w:tcPr>
          <w:p w14:paraId="7BDE7BA3" w14:textId="34F08FD1" w:rsidR="00D079BA" w:rsidRPr="009D6A86" w:rsidRDefault="002B1977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434508</w:t>
            </w:r>
          </w:p>
        </w:tc>
      </w:tr>
      <w:tr w:rsidR="009D6A86" w:rsidRPr="009D6A86" w14:paraId="3374C9C2" w14:textId="77777777" w:rsidTr="00D079BA">
        <w:tc>
          <w:tcPr>
            <w:tcW w:w="3181" w:type="dxa"/>
          </w:tcPr>
          <w:p w14:paraId="4D0DAA71" w14:textId="5B97F495" w:rsidR="00D079BA" w:rsidRPr="009D6A86" w:rsidRDefault="001014D8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6F8EE080" wp14:editId="12DAEB31">
                  <wp:extent cx="1495336" cy="1440000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33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1" w:type="dxa"/>
          </w:tcPr>
          <w:p w14:paraId="20509CCD" w14:textId="2FEC9A3D" w:rsidR="00D079BA" w:rsidRPr="009D6A86" w:rsidRDefault="001014D8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2E5E4E9" wp14:editId="4D5C76DA">
                  <wp:extent cx="1495336" cy="1440000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10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33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</w:tcPr>
          <w:p w14:paraId="4F9C1F97" w14:textId="46CCE4C9" w:rsidR="00D079BA" w:rsidRPr="009D6A86" w:rsidRDefault="001014D8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3D71DA59" wp14:editId="539737E9">
                  <wp:extent cx="1495336" cy="1440000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 1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336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A86" w:rsidRPr="009D6A86" w14:paraId="055D3D6E" w14:textId="77777777" w:rsidTr="00D079BA">
        <w:tc>
          <w:tcPr>
            <w:tcW w:w="3181" w:type="dxa"/>
          </w:tcPr>
          <w:p w14:paraId="226CF284" w14:textId="7F12FE41" w:rsidR="00D079BA" w:rsidRPr="009D6A86" w:rsidRDefault="002B1977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434505</w:t>
            </w:r>
          </w:p>
        </w:tc>
        <w:tc>
          <w:tcPr>
            <w:tcW w:w="3181" w:type="dxa"/>
          </w:tcPr>
          <w:p w14:paraId="48A08007" w14:textId="0C85177A" w:rsidR="00D079BA" w:rsidRPr="009D6A86" w:rsidRDefault="002B1977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434536</w:t>
            </w:r>
          </w:p>
        </w:tc>
        <w:tc>
          <w:tcPr>
            <w:tcW w:w="3182" w:type="dxa"/>
          </w:tcPr>
          <w:p w14:paraId="505C70B9" w14:textId="4A524CBE" w:rsidR="00D079BA" w:rsidRPr="009D6A86" w:rsidRDefault="002B1977" w:rsidP="002B197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4345</w:t>
            </w:r>
            <w:r w:rsidR="00A8338D"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46</w:t>
            </w:r>
          </w:p>
        </w:tc>
      </w:tr>
    </w:tbl>
    <w:p w14:paraId="1D5D20BF" w14:textId="035C285D" w:rsidR="00C5045D" w:rsidRDefault="00C5045D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01851742" w14:textId="612129F0" w:rsidR="00367F50" w:rsidRDefault="00367F50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  <w:u w:val="single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2.6.10.</w:t>
      </w:r>
      <w:r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2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 xml:space="preserve">. </w:t>
      </w:r>
      <w:r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 xml:space="preserve">Wykładzina flokowana </w:t>
      </w:r>
    </w:p>
    <w:p w14:paraId="6479FCDA" w14:textId="77777777" w:rsidR="00367F50" w:rsidRPr="009D6A86" w:rsidRDefault="00367F50" w:rsidP="00367F50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31691C39" w14:textId="473576E2" w:rsidR="00367F50" w:rsidRDefault="00367F50" w:rsidP="00367F50">
      <w:pPr>
        <w:ind w:right="-766"/>
        <w:jc w:val="both"/>
        <w:rPr>
          <w:rFonts w:ascii="Arial" w:hAnsi="Arial" w:cs="Arial"/>
          <w:color w:val="000000"/>
          <w:sz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W części pomieszczeń zgodnie z rysunkiem technicznym posadzka winna być wykończona </w:t>
      </w:r>
      <w:r>
        <w:rPr>
          <w:rFonts w:ascii="Arial" w:hAnsi="Arial" w:cs="Arial"/>
          <w:color w:val="000000"/>
          <w:sz w:val="24"/>
        </w:rPr>
        <w:t>z wykładziny flokowanej w kolorystyce zgodnej z dokumentacją techniczną.</w:t>
      </w:r>
    </w:p>
    <w:p w14:paraId="5252F477" w14:textId="77777777" w:rsidR="00367F50" w:rsidRDefault="00367F50" w:rsidP="00367F50">
      <w:pPr>
        <w:pStyle w:val="Tekstpodstawowy21"/>
        <w:rPr>
          <w:rFonts w:ascii="Arial" w:eastAsia="Arial" w:hAnsi="Arial" w:cs="Arial"/>
          <w:color w:val="000000"/>
        </w:rPr>
      </w:pPr>
    </w:p>
    <w:p w14:paraId="68FD7080" w14:textId="1B1A12E1" w:rsidR="00367F50" w:rsidRPr="00753EBC" w:rsidRDefault="00367F50" w:rsidP="00367F50">
      <w:pPr>
        <w:pStyle w:val="Tekstpodstawowy21"/>
        <w:rPr>
          <w:lang w:val="en-US"/>
        </w:rPr>
      </w:pPr>
      <w:r>
        <w:rPr>
          <w:rFonts w:ascii="Arial" w:eastAsia="Arial" w:hAnsi="Arial" w:cs="Arial"/>
          <w:color w:val="000000"/>
        </w:rPr>
        <w:t>Parametry techniczne wykładziny:</w:t>
      </w:r>
    </w:p>
    <w:p w14:paraId="5DD1DEA0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runo: 100% PA(nylon 6,6)</w:t>
      </w:r>
    </w:p>
    <w:p w14:paraId="57569131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podłoże PVC + włókno szklane</w:t>
      </w:r>
    </w:p>
    <w:p w14:paraId="2F0CE250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klasa użytkowa – 33</w:t>
      </w:r>
    </w:p>
    <w:p w14:paraId="1C52E4EA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grubość całkowita – 4,3 mm</w:t>
      </w:r>
    </w:p>
    <w:p w14:paraId="3324B448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odporność na ścieranie- &lt;35g utrata włókien</w:t>
      </w:r>
    </w:p>
    <w:p w14:paraId="22250EBE" w14:textId="7B09F659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lastRenderedPageBreak/>
        <w:t xml:space="preserve">trwałość kolorów- </w:t>
      </w:r>
      <w:r w:rsidRPr="00A07FFE">
        <w:rPr>
          <w:noProof/>
        </w:rPr>
        <w:drawing>
          <wp:inline distT="0" distB="0" distL="0" distR="0" wp14:anchorId="4DADB3D5" wp14:editId="3CC5603E">
            <wp:extent cx="155575" cy="146685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17" t="-444" r="-417" b="-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466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000000"/>
        </w:rPr>
        <w:t>6</w:t>
      </w:r>
    </w:p>
    <w:p w14:paraId="02B347AC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stabilność wymiarowania- &lt;0,2%</w:t>
      </w:r>
    </w:p>
    <w:p w14:paraId="32D15140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wodoodporna</w:t>
      </w:r>
    </w:p>
    <w:p w14:paraId="2326CDD6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gęstość włókien- ponad 70mln/ m2</w:t>
      </w:r>
    </w:p>
    <w:p w14:paraId="22B33D19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 xml:space="preserve">klasa </w:t>
      </w:r>
      <w:proofErr w:type="spellStart"/>
      <w:r>
        <w:rPr>
          <w:rFonts w:ascii="Arial" w:eastAsia="Arial" w:hAnsi="Arial" w:cs="Arial"/>
          <w:color w:val="000000"/>
        </w:rPr>
        <w:t>antyposlizgowości</w:t>
      </w:r>
      <w:proofErr w:type="spellEnd"/>
      <w:r>
        <w:rPr>
          <w:rFonts w:ascii="Arial" w:eastAsia="Arial" w:hAnsi="Arial" w:cs="Arial"/>
          <w:color w:val="000000"/>
        </w:rPr>
        <w:t xml:space="preserve"> &gt;0,7 (suchy i mokry)</w:t>
      </w:r>
    </w:p>
    <w:p w14:paraId="513B9DF4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 xml:space="preserve">reakcja na </w:t>
      </w:r>
      <w:proofErr w:type="spellStart"/>
      <w:r>
        <w:rPr>
          <w:rFonts w:ascii="Arial" w:eastAsia="Arial" w:hAnsi="Arial" w:cs="Arial"/>
          <w:color w:val="000000"/>
        </w:rPr>
        <w:t>ogien</w:t>
      </w:r>
      <w:proofErr w:type="spellEnd"/>
      <w:r>
        <w:rPr>
          <w:rFonts w:ascii="Arial" w:eastAsia="Arial" w:hAnsi="Arial" w:cs="Arial"/>
          <w:color w:val="000000"/>
        </w:rPr>
        <w:t xml:space="preserve">- </w:t>
      </w:r>
      <w:proofErr w:type="spellStart"/>
      <w:r>
        <w:rPr>
          <w:rFonts w:ascii="Arial" w:eastAsia="Arial" w:hAnsi="Arial" w:cs="Arial"/>
          <w:color w:val="000000"/>
        </w:rPr>
        <w:t>B</w:t>
      </w:r>
      <w:r>
        <w:rPr>
          <w:rFonts w:ascii="Arial" w:eastAsia="Arial" w:hAnsi="Arial" w:cs="Arial"/>
          <w:color w:val="000000"/>
          <w:vertAlign w:val="subscript"/>
        </w:rPr>
        <w:t>fl</w:t>
      </w:r>
      <w:proofErr w:type="spellEnd"/>
      <w:r>
        <w:rPr>
          <w:rFonts w:ascii="Arial" w:eastAsia="Arial" w:hAnsi="Arial" w:cs="Arial"/>
          <w:color w:val="000000"/>
        </w:rPr>
        <w:t xml:space="preserve"> S1</w:t>
      </w:r>
    </w:p>
    <w:p w14:paraId="77278A7B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 xml:space="preserve">tłumienie odgłosów- 20 </w:t>
      </w:r>
      <w:proofErr w:type="spellStart"/>
      <w:r>
        <w:rPr>
          <w:rFonts w:ascii="Arial" w:eastAsia="Arial" w:hAnsi="Arial" w:cs="Arial"/>
          <w:color w:val="000000"/>
        </w:rPr>
        <w:t>dB</w:t>
      </w:r>
      <w:proofErr w:type="spellEnd"/>
    </w:p>
    <w:p w14:paraId="42F87FA7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>pochłanianie dźwięku- 0,10</w:t>
      </w:r>
    </w:p>
    <w:p w14:paraId="524603F5" w14:textId="1ED1534A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eastAsia="Arial" w:hAnsi="Arial" w:cs="Arial"/>
          <w:color w:val="000000"/>
        </w:rPr>
        <w:t xml:space="preserve">odporność na działanie kółek meblowych  </w:t>
      </w:r>
      <w:r w:rsidRPr="00A07FFE">
        <w:rPr>
          <w:noProof/>
        </w:rPr>
        <w:drawing>
          <wp:inline distT="0" distB="0" distL="0" distR="0" wp14:anchorId="1BD8D79C" wp14:editId="48E54693">
            <wp:extent cx="155575" cy="146685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17" t="-444" r="-417" b="-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466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2,4 </w:t>
      </w:r>
      <w:r>
        <w:rPr>
          <w:rFonts w:ascii="Arial" w:hAnsi="Arial" w:cs="Arial"/>
        </w:rPr>
        <w:t>(użycie ciągłe)</w:t>
      </w:r>
    </w:p>
    <w:p w14:paraId="6312A31F" w14:textId="77777777" w:rsidR="00367F50" w:rsidRDefault="00367F50" w:rsidP="00367F50">
      <w:pPr>
        <w:pStyle w:val="Tekstpodstawowy21"/>
        <w:numPr>
          <w:ilvl w:val="0"/>
          <w:numId w:val="17"/>
        </w:numPr>
        <w:tabs>
          <w:tab w:val="clear" w:pos="540"/>
        </w:tabs>
        <w:jc w:val="left"/>
      </w:pPr>
      <w:r>
        <w:rPr>
          <w:rFonts w:ascii="Arial" w:hAnsi="Arial" w:cs="Arial"/>
        </w:rPr>
        <w:t>bakteriostatyczna z zabezpieczeniem przeciwko grzybom</w:t>
      </w:r>
    </w:p>
    <w:p w14:paraId="6F03608B" w14:textId="77777777" w:rsidR="00367F50" w:rsidRPr="009D6A86" w:rsidRDefault="00367F50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33255F51" w14:textId="0FE19EEF" w:rsidR="00B17328" w:rsidRPr="009D6A86" w:rsidRDefault="00B17328" w:rsidP="00B17328">
      <w:pPr>
        <w:jc w:val="both"/>
        <w:rPr>
          <w:rFonts w:ascii="Arial" w:eastAsia="Arial" w:hAnsi="Arial" w:cs="Arial"/>
          <w:color w:val="000000" w:themeColor="text1"/>
          <w:sz w:val="24"/>
          <w:szCs w:val="24"/>
          <w:u w:val="single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2.6.10.</w:t>
      </w:r>
      <w:r w:rsidR="00367F50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3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 xml:space="preserve">. Posadzki </w:t>
      </w:r>
      <w:proofErr w:type="spellStart"/>
      <w:r w:rsidRPr="009D6A86">
        <w:rPr>
          <w:rFonts w:ascii="Arial" w:eastAsia="Arial" w:hAnsi="Arial" w:cs="Arial"/>
          <w:color w:val="000000" w:themeColor="text1"/>
          <w:sz w:val="24"/>
          <w:szCs w:val="24"/>
          <w:u w:val="single"/>
        </w:rPr>
        <w:t>gresowe</w:t>
      </w:r>
      <w:proofErr w:type="spellEnd"/>
    </w:p>
    <w:p w14:paraId="59D3F330" w14:textId="77777777" w:rsidR="00B17328" w:rsidRPr="009D6A86" w:rsidRDefault="00B17328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366B413D" w14:textId="77777777" w:rsidR="00A8338D" w:rsidRPr="009D6A86" w:rsidRDefault="00A8338D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W części pomieszczeń zgodnie z rysunkiem technicznym posadzka winna być wykończona płytkami </w:t>
      </w:r>
      <w:proofErr w:type="spellStart"/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gresowymi</w:t>
      </w:r>
      <w:proofErr w:type="spellEnd"/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. Miejsca styku podłogi ze ścianami należy wykończyć ceramicznymi cokolikami.</w:t>
      </w:r>
    </w:p>
    <w:p w14:paraId="6531C825" w14:textId="77777777" w:rsidR="00B17328" w:rsidRPr="009D6A86" w:rsidRDefault="00B17328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DF4761C" w14:textId="7DC5CA0A" w:rsidR="00B17328" w:rsidRPr="009D6A86" w:rsidRDefault="00B17328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GRES 60 x 60 cm</w:t>
      </w:r>
    </w:p>
    <w:p w14:paraId="27E4CAFC" w14:textId="77777777" w:rsidR="00513A82" w:rsidRPr="009D6A86" w:rsidRDefault="00513A82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3227"/>
      </w:tblGrid>
      <w:tr w:rsidR="009D6A86" w:rsidRPr="009D6A86" w14:paraId="679FC21F" w14:textId="77777777" w:rsidTr="00B17328">
        <w:trPr>
          <w:jc w:val="center"/>
        </w:trPr>
        <w:tc>
          <w:tcPr>
            <w:tcW w:w="3227" w:type="dxa"/>
          </w:tcPr>
          <w:p w14:paraId="50B91677" w14:textId="5E2B8591" w:rsidR="00B17328" w:rsidRPr="009D6A86" w:rsidRDefault="00B17328" w:rsidP="00B17328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6AFEFB4" wp14:editId="668BB909">
                  <wp:extent cx="1440000" cy="1440000"/>
                  <wp:effectExtent l="0" t="0" r="0" b="0"/>
                  <wp:docPr id="14" name="Obraz 14" descr="Obraz zawierający zewnętrzn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4" descr="Obraz zawierający zewnętrzne&#10;&#10;Opis wygenerowany automatycznie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A86" w:rsidRPr="009D6A86" w14:paraId="1AB1F549" w14:textId="77777777" w:rsidTr="00B17328">
        <w:trPr>
          <w:jc w:val="center"/>
        </w:trPr>
        <w:tc>
          <w:tcPr>
            <w:tcW w:w="3227" w:type="dxa"/>
          </w:tcPr>
          <w:p w14:paraId="76E718DE" w14:textId="62C8E787" w:rsidR="00B17328" w:rsidRPr="009D6A86" w:rsidRDefault="00B17328" w:rsidP="00B17328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grafitowy</w:t>
            </w:r>
          </w:p>
        </w:tc>
      </w:tr>
    </w:tbl>
    <w:p w14:paraId="6AAD46ED" w14:textId="77777777" w:rsidR="00B17328" w:rsidRPr="009D6A86" w:rsidRDefault="00B17328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B843C9C" w14:textId="77777777" w:rsidR="00A8338D" w:rsidRPr="009D6A86" w:rsidRDefault="00A8338D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Parametry techniczne gresu:</w:t>
      </w:r>
    </w:p>
    <w:p w14:paraId="3B15E77E" w14:textId="7568CD6A" w:rsidR="00A8338D" w:rsidRPr="009D6A86" w:rsidRDefault="00A8338D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</w:r>
      <w:r w:rsidR="00B17328" w:rsidRPr="009D6A86">
        <w:rPr>
          <w:rFonts w:ascii="Arial" w:eastAsia="Arial" w:hAnsi="Arial" w:cs="Arial"/>
          <w:color w:val="000000" w:themeColor="text1"/>
          <w:sz w:val="24"/>
          <w:szCs w:val="24"/>
        </w:rPr>
        <w:t>a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ntypoślizgowość wg DIN 51130 - R10</w:t>
      </w:r>
    </w:p>
    <w:p w14:paraId="525E96CD" w14:textId="7E869963" w:rsidR="00A8338D" w:rsidRPr="009D6A86" w:rsidRDefault="00A8338D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</w:r>
      <w:r w:rsidR="00B17328" w:rsidRPr="009D6A86">
        <w:rPr>
          <w:rFonts w:ascii="Arial" w:eastAsia="Arial" w:hAnsi="Arial" w:cs="Arial"/>
          <w:color w:val="000000" w:themeColor="text1"/>
          <w:sz w:val="24"/>
          <w:szCs w:val="24"/>
        </w:rPr>
        <w:t>k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lasa ścieralności – PEI 4</w:t>
      </w:r>
    </w:p>
    <w:p w14:paraId="5454125A" w14:textId="37063994" w:rsidR="00B17328" w:rsidRPr="009D6A86" w:rsidRDefault="00A8338D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</w:r>
      <w:r w:rsidR="00B17328" w:rsidRPr="009D6A86">
        <w:rPr>
          <w:rFonts w:ascii="Arial" w:eastAsia="Arial" w:hAnsi="Arial" w:cs="Arial"/>
          <w:color w:val="000000" w:themeColor="text1"/>
          <w:sz w:val="24"/>
          <w:szCs w:val="24"/>
        </w:rPr>
        <w:t>płytka mrozoodporna</w:t>
      </w:r>
    </w:p>
    <w:p w14:paraId="4CE3B9E2" w14:textId="59D275F9" w:rsidR="00C5045D" w:rsidRPr="009D6A86" w:rsidRDefault="00A8338D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</w:r>
      <w:r w:rsidR="00B17328" w:rsidRPr="009D6A86">
        <w:rPr>
          <w:rFonts w:ascii="Arial" w:eastAsia="Arial" w:hAnsi="Arial" w:cs="Arial"/>
          <w:color w:val="000000" w:themeColor="text1"/>
          <w:sz w:val="24"/>
          <w:szCs w:val="24"/>
        </w:rPr>
        <w:t>g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 xml:space="preserve">atunek – </w:t>
      </w:r>
      <w:r w:rsidR="00B17328" w:rsidRPr="009D6A86">
        <w:rPr>
          <w:rFonts w:ascii="Arial" w:eastAsia="Arial" w:hAnsi="Arial" w:cs="Arial"/>
          <w:color w:val="000000" w:themeColor="text1"/>
          <w:sz w:val="24"/>
          <w:szCs w:val="24"/>
        </w:rPr>
        <w:t>G1</w:t>
      </w:r>
    </w:p>
    <w:p w14:paraId="7A04C4D8" w14:textId="5FD4567C" w:rsidR="00513A82" w:rsidRPr="009D6A86" w:rsidRDefault="00513A82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płytka rektyfikowana</w:t>
      </w:r>
    </w:p>
    <w:p w14:paraId="221A739E" w14:textId="14271A65" w:rsidR="00513A82" w:rsidRDefault="00513A82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3B2C53B5" w14:textId="2E941761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0251A8CD" w14:textId="11C57BAB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602615A1" w14:textId="3018AF69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3E0E1487" w14:textId="3D366086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6A21DA94" w14:textId="2FCB612B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285B7CB3" w14:textId="58CB9CD8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64CDEB1" w14:textId="1E07E613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30121C1A" w14:textId="41CCE9F0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6D376384" w14:textId="00F1BC2A" w:rsidR="001C014F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54CC3873" w14:textId="77777777" w:rsidR="001C014F" w:rsidRPr="009D6A86" w:rsidRDefault="001C014F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43753456" w14:textId="705F56D8" w:rsidR="00513A82" w:rsidRPr="009D6A86" w:rsidRDefault="00513A82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lastRenderedPageBreak/>
        <w:t>GRES TECHNICZNY 30 x 30 cm</w:t>
      </w:r>
    </w:p>
    <w:p w14:paraId="1493A1FE" w14:textId="7EBA5B1F" w:rsidR="00513A82" w:rsidRPr="009D6A86" w:rsidRDefault="00513A82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3227"/>
      </w:tblGrid>
      <w:tr w:rsidR="009D6A86" w:rsidRPr="009D6A86" w14:paraId="49066C51" w14:textId="77777777" w:rsidTr="002517BF">
        <w:trPr>
          <w:jc w:val="center"/>
        </w:trPr>
        <w:tc>
          <w:tcPr>
            <w:tcW w:w="3227" w:type="dxa"/>
          </w:tcPr>
          <w:p w14:paraId="72AF4567" w14:textId="442D317D" w:rsidR="00513A82" w:rsidRPr="009D6A86" w:rsidRDefault="00513A82" w:rsidP="002517B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4D069E5" wp14:editId="2598F9CF">
                  <wp:extent cx="1440000" cy="1440000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A86" w:rsidRPr="009D6A86" w14:paraId="4DFBD458" w14:textId="77777777" w:rsidTr="002517BF">
        <w:trPr>
          <w:jc w:val="center"/>
        </w:trPr>
        <w:tc>
          <w:tcPr>
            <w:tcW w:w="3227" w:type="dxa"/>
          </w:tcPr>
          <w:p w14:paraId="1676287C" w14:textId="77777777" w:rsidR="00513A82" w:rsidRPr="009D6A86" w:rsidRDefault="00513A82" w:rsidP="002517BF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9D6A8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kolor: grafitowy</w:t>
            </w:r>
          </w:p>
        </w:tc>
      </w:tr>
    </w:tbl>
    <w:p w14:paraId="4E46A9E6" w14:textId="77777777" w:rsidR="00513A82" w:rsidRPr="009D6A86" w:rsidRDefault="00513A82" w:rsidP="00A8338D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</w:p>
    <w:p w14:paraId="17A6BEE9" w14:textId="77777777" w:rsidR="00513A82" w:rsidRPr="009D6A86" w:rsidRDefault="00513A82" w:rsidP="00513A82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Parametry techniczne gresu:</w:t>
      </w:r>
    </w:p>
    <w:p w14:paraId="72F6B401" w14:textId="77777777" w:rsidR="00513A82" w:rsidRPr="009D6A86" w:rsidRDefault="00513A82" w:rsidP="00513A82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antypoślizgowość wg DIN 51130 - R10</w:t>
      </w:r>
    </w:p>
    <w:p w14:paraId="7D646F83" w14:textId="4DC449F8" w:rsidR="00513A82" w:rsidRPr="009D6A86" w:rsidRDefault="00513A82" w:rsidP="00513A82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klasa ścieralności – PEI 5/5</w:t>
      </w:r>
    </w:p>
    <w:p w14:paraId="1116FD30" w14:textId="0B677405" w:rsidR="00513A82" w:rsidRPr="009D6A86" w:rsidRDefault="00513A82" w:rsidP="00513A82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płytka mrozoodporna</w:t>
      </w:r>
    </w:p>
    <w:p w14:paraId="1ADAA681" w14:textId="6EDE3FE1" w:rsidR="00513A82" w:rsidRPr="009D6A86" w:rsidRDefault="00513A82" w:rsidP="00513A82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 xml:space="preserve">wodoodporny </w:t>
      </w:r>
    </w:p>
    <w:p w14:paraId="2C497C43" w14:textId="399E7F87" w:rsidR="00367F50" w:rsidRPr="001C014F" w:rsidRDefault="00513A82" w:rsidP="00804A9B">
      <w:pPr>
        <w:jc w:val="both"/>
        <w:rPr>
          <w:rFonts w:ascii="Arial" w:eastAsia="Arial" w:hAnsi="Arial" w:cs="Arial"/>
          <w:color w:val="000000" w:themeColor="text1"/>
          <w:sz w:val="24"/>
          <w:szCs w:val="24"/>
        </w:rPr>
      </w:pP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>•</w:t>
      </w:r>
      <w:r w:rsidRPr="009D6A86">
        <w:rPr>
          <w:rFonts w:ascii="Arial" w:eastAsia="Arial" w:hAnsi="Arial" w:cs="Arial"/>
          <w:color w:val="000000" w:themeColor="text1"/>
          <w:sz w:val="24"/>
          <w:szCs w:val="24"/>
        </w:rPr>
        <w:tab/>
        <w:t>gatunek – G1</w:t>
      </w:r>
    </w:p>
    <w:p w14:paraId="624168F8" w14:textId="77777777" w:rsidR="00367F50" w:rsidRPr="008B0EF3" w:rsidRDefault="00367F50" w:rsidP="00804A9B">
      <w:pPr>
        <w:jc w:val="both"/>
        <w:rPr>
          <w:rFonts w:ascii="Arial" w:eastAsia="Arial" w:hAnsi="Arial" w:cs="Arial"/>
          <w:color w:val="FF0000"/>
          <w:sz w:val="24"/>
          <w:szCs w:val="24"/>
          <w:highlight w:val="yellow"/>
        </w:rPr>
      </w:pPr>
    </w:p>
    <w:p w14:paraId="0C0EC713" w14:textId="2A32EF58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7133D2">
        <w:rPr>
          <w:rFonts w:ascii="Arial" w:hAnsi="Arial" w:cs="Arial"/>
          <w:sz w:val="24"/>
          <w:szCs w:val="24"/>
          <w:u w:val="single"/>
        </w:rPr>
        <w:t>2.6.11.</w:t>
      </w:r>
      <w:r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7133D2">
        <w:rPr>
          <w:rFonts w:ascii="Arial" w:hAnsi="Arial" w:cs="Arial"/>
          <w:sz w:val="24"/>
          <w:szCs w:val="24"/>
          <w:u w:val="single"/>
        </w:rPr>
        <w:t>Okładziny</w:t>
      </w:r>
      <w:r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7133D2">
        <w:rPr>
          <w:rFonts w:ascii="Arial" w:hAnsi="Arial" w:cs="Arial"/>
          <w:sz w:val="24"/>
          <w:szCs w:val="24"/>
          <w:u w:val="single"/>
        </w:rPr>
        <w:t>ścienne</w:t>
      </w:r>
      <w:r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</w:p>
    <w:p w14:paraId="556BBE1E" w14:textId="789F269C" w:rsidR="00381181" w:rsidRPr="00381181" w:rsidRDefault="00381181" w:rsidP="00AD6519">
      <w:pPr>
        <w:jc w:val="both"/>
        <w:rPr>
          <w:rFonts w:ascii="Arial" w:hAnsi="Arial" w:cs="Arial"/>
          <w:sz w:val="24"/>
          <w:szCs w:val="24"/>
        </w:rPr>
      </w:pPr>
      <w:r w:rsidRPr="004F0111">
        <w:rPr>
          <w:rFonts w:ascii="Arial" w:eastAsia="Arial" w:hAnsi="Arial" w:cs="Arial"/>
          <w:sz w:val="24"/>
          <w:szCs w:val="24"/>
        </w:rPr>
        <w:t>W pomieszczeniach wykonać na ścianach tynki maszynowe.</w:t>
      </w:r>
    </w:p>
    <w:p w14:paraId="2DF7EB76" w14:textId="424E5088" w:rsidR="00B23797" w:rsidRDefault="00D14EC2" w:rsidP="00AD6519">
      <w:pPr>
        <w:jc w:val="both"/>
        <w:rPr>
          <w:rFonts w:ascii="Arial" w:eastAsia="Arial" w:hAnsi="Arial" w:cs="Arial"/>
          <w:sz w:val="24"/>
          <w:szCs w:val="24"/>
        </w:rPr>
      </w:pPr>
      <w:r w:rsidRPr="007133D2">
        <w:rPr>
          <w:rFonts w:ascii="Arial" w:eastAsia="Arial" w:hAnsi="Arial" w:cs="Arial"/>
          <w:sz w:val="24"/>
          <w:szCs w:val="24"/>
        </w:rPr>
        <w:t>W węzłach sanitarnych i pomieszczeni</w:t>
      </w:r>
      <w:r w:rsidR="00A07477">
        <w:rPr>
          <w:rFonts w:ascii="Arial" w:eastAsia="Arial" w:hAnsi="Arial" w:cs="Arial"/>
          <w:sz w:val="24"/>
          <w:szCs w:val="24"/>
        </w:rPr>
        <w:t>u</w:t>
      </w:r>
      <w:r w:rsidRPr="007133D2">
        <w:rPr>
          <w:rFonts w:ascii="Arial" w:eastAsia="Arial" w:hAnsi="Arial" w:cs="Arial"/>
          <w:sz w:val="24"/>
          <w:szCs w:val="24"/>
        </w:rPr>
        <w:t xml:space="preserve"> techniczny</w:t>
      </w:r>
      <w:r w:rsidR="00A07477">
        <w:rPr>
          <w:rFonts w:ascii="Arial" w:eastAsia="Arial" w:hAnsi="Arial" w:cs="Arial"/>
          <w:sz w:val="24"/>
          <w:szCs w:val="24"/>
        </w:rPr>
        <w:t>m</w:t>
      </w:r>
      <w:r w:rsidRPr="007133D2">
        <w:rPr>
          <w:rFonts w:ascii="Arial" w:eastAsia="Arial" w:hAnsi="Arial" w:cs="Arial"/>
          <w:sz w:val="24"/>
          <w:szCs w:val="24"/>
        </w:rPr>
        <w:t xml:space="preserve"> ściany wyłożyć </w:t>
      </w:r>
      <w:r w:rsidR="0016661D">
        <w:rPr>
          <w:rFonts w:ascii="Arial" w:eastAsia="Arial" w:hAnsi="Arial" w:cs="Arial"/>
          <w:sz w:val="24"/>
          <w:szCs w:val="24"/>
        </w:rPr>
        <w:t xml:space="preserve">glazurą szkliwioną </w:t>
      </w:r>
      <w:r w:rsidR="005D0B4D">
        <w:rPr>
          <w:rFonts w:ascii="Arial" w:eastAsia="Arial" w:hAnsi="Arial" w:cs="Arial"/>
          <w:sz w:val="24"/>
          <w:szCs w:val="24"/>
        </w:rPr>
        <w:t>do</w:t>
      </w:r>
      <w:r w:rsidR="00D65D54">
        <w:rPr>
          <w:rFonts w:ascii="Arial" w:eastAsia="Arial" w:hAnsi="Arial" w:cs="Arial"/>
          <w:sz w:val="24"/>
          <w:szCs w:val="24"/>
        </w:rPr>
        <w:t xml:space="preserve"> wysokości 2.05 m.</w:t>
      </w:r>
    </w:p>
    <w:p w14:paraId="7109FB12" w14:textId="6DC98219" w:rsidR="00D65D54" w:rsidRDefault="00D65D54" w:rsidP="00D65D54">
      <w:pPr>
        <w:suppressAutoHyphens w:val="0"/>
        <w:autoSpaceDE w:val="0"/>
        <w:autoSpaceDN w:val="0"/>
        <w:adjustRightInd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eastAsia="Arial" w:hAnsi="Arial" w:cs="Arial"/>
          <w:sz w:val="24"/>
          <w:szCs w:val="24"/>
        </w:rPr>
        <w:t>W pomieszczeniach kuchni ściany wyłożyć glazurą</w:t>
      </w:r>
      <w:r>
        <w:rPr>
          <w:rFonts w:ascii="Arial" w:hAnsi="Arial" w:cs="Arial"/>
          <w:sz w:val="24"/>
          <w:szCs w:val="24"/>
          <w:lang w:eastAsia="pl-PL"/>
        </w:rPr>
        <w:t xml:space="preserve"> o wymiarach 15x20 w układzie horyzontalnym w kolorze białym do pełnej wysokości pomieszczeń. Narożniki wypukłe glazury łączyć ze sobą pod kątem prostym poprzez szlifowanie krawędzi glazury pod kątem 45 stopni. </w:t>
      </w:r>
    </w:p>
    <w:p w14:paraId="26F1CFAF" w14:textId="77777777" w:rsidR="00D65D54" w:rsidRDefault="00D65D54" w:rsidP="00D65D54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Okładziny ścienne zgodnie z projektem technicznym.</w:t>
      </w:r>
    </w:p>
    <w:p w14:paraId="369329F3" w14:textId="39958EA4" w:rsidR="00C14260" w:rsidRPr="007D293A" w:rsidRDefault="00D65D54" w:rsidP="007D293A">
      <w:pPr>
        <w:ind w:right="-2"/>
        <w:jc w:val="both"/>
      </w:pPr>
      <w:r>
        <w:rPr>
          <w:rFonts w:ascii="Arial" w:hAnsi="Arial" w:cs="Arial"/>
          <w:color w:val="000000"/>
          <w:sz w:val="24"/>
          <w:szCs w:val="24"/>
          <w:lang w:eastAsia="pl-PL"/>
        </w:rPr>
        <w:t>Wszystkie pomieszczenia ogólnodostępne malować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dwukrotnie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farbą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akrylową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w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kolor</w:t>
      </w:r>
      <w:r w:rsidR="00D66143">
        <w:rPr>
          <w:rFonts w:ascii="Arial" w:hAnsi="Arial" w:cs="Arial"/>
          <w:color w:val="000000"/>
          <w:sz w:val="24"/>
          <w:szCs w:val="24"/>
          <w:lang w:eastAsia="pl-PL"/>
        </w:rPr>
        <w:t>ystyce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 w:rsidR="00D66143">
        <w:rPr>
          <w:rFonts w:ascii="Arial" w:hAnsi="Arial" w:cs="Arial"/>
          <w:color w:val="000000"/>
          <w:sz w:val="24"/>
          <w:szCs w:val="24"/>
          <w:lang w:eastAsia="pl-PL"/>
        </w:rPr>
        <w:t>zgodnej z projektem technicznym</w:t>
      </w:r>
      <w:r w:rsidR="00D66143"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po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uprzednim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 w:rsidR="00FC2969"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wykonaniu gładzi gipsowych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i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zagruntowaniu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powierzchni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malowanej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preparatami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gruntującymi.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Powierzchnia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krycia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winna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odpowiadać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Polskim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Normom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obowiązującym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w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tym</w:t>
      </w:r>
      <w:r>
        <w:rPr>
          <w:rFonts w:ascii="Arial" w:eastAsia="Arial" w:hAnsi="Arial" w:cs="Arial"/>
          <w:color w:val="000000"/>
          <w:sz w:val="24"/>
          <w:szCs w:val="24"/>
          <w:lang w:eastAsia="pl-PL"/>
        </w:rPr>
        <w:t xml:space="preserve"> </w:t>
      </w:r>
      <w:r>
        <w:rPr>
          <w:rFonts w:ascii="Arial" w:hAnsi="Arial" w:cs="Arial"/>
          <w:color w:val="000000"/>
          <w:sz w:val="24"/>
          <w:szCs w:val="24"/>
          <w:lang w:eastAsia="pl-PL"/>
        </w:rPr>
        <w:t>zakresie.</w:t>
      </w:r>
    </w:p>
    <w:p w14:paraId="62AE2C42" w14:textId="77777777" w:rsidR="00C14260" w:rsidRDefault="00C14260" w:rsidP="00AD6519">
      <w:pPr>
        <w:jc w:val="both"/>
        <w:rPr>
          <w:rFonts w:ascii="Arial" w:eastAsia="Arial" w:hAnsi="Arial" w:cs="Arial"/>
          <w:sz w:val="24"/>
          <w:szCs w:val="24"/>
        </w:rPr>
      </w:pPr>
    </w:p>
    <w:p w14:paraId="57979BB2" w14:textId="59FEE2CA" w:rsidR="007133D2" w:rsidRDefault="007133D2" w:rsidP="00AD6519">
      <w:pPr>
        <w:jc w:val="both"/>
        <w:rPr>
          <w:rFonts w:ascii="Arial" w:eastAsia="Arial" w:hAnsi="Arial" w:cs="Arial"/>
          <w:sz w:val="24"/>
          <w:szCs w:val="24"/>
          <w:u w:val="single"/>
        </w:rPr>
      </w:pPr>
      <w:r w:rsidRPr="007133D2">
        <w:rPr>
          <w:rFonts w:ascii="Arial" w:eastAsia="Arial" w:hAnsi="Arial" w:cs="Arial"/>
          <w:sz w:val="24"/>
          <w:szCs w:val="24"/>
          <w:u w:val="single"/>
        </w:rPr>
        <w:t>2.6.12</w:t>
      </w:r>
      <w:r>
        <w:rPr>
          <w:rFonts w:ascii="Arial" w:eastAsia="Arial" w:hAnsi="Arial" w:cs="Arial"/>
          <w:sz w:val="24"/>
          <w:szCs w:val="24"/>
          <w:u w:val="single"/>
        </w:rPr>
        <w:t>.</w:t>
      </w:r>
      <w:r w:rsidRPr="007133D2">
        <w:rPr>
          <w:rFonts w:ascii="Arial" w:eastAsia="Arial" w:hAnsi="Arial" w:cs="Arial"/>
          <w:sz w:val="24"/>
          <w:szCs w:val="24"/>
          <w:u w:val="single"/>
        </w:rPr>
        <w:t xml:space="preserve"> Sufity</w:t>
      </w:r>
    </w:p>
    <w:p w14:paraId="34A7F046" w14:textId="5510E8E1" w:rsidR="00031013" w:rsidRPr="00031013" w:rsidRDefault="00031013" w:rsidP="00AD651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 pomieszczeniach zgodnie z rysunkiem technicznym należy montować sufity podwieszane rastrowe o wym. 60x60 cm na konstrukcji systemowej.</w:t>
      </w:r>
    </w:p>
    <w:p w14:paraId="201C65C7" w14:textId="679DEADE" w:rsidR="00031013" w:rsidRDefault="00031013" w:rsidP="0003101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Sufity winny mieć wszystkie aprobaty techniczne i atesty przewidziane polskimi przepisami adekwatne do przeznaczenia pomieszczenia w których są montowane.</w:t>
      </w:r>
    </w:p>
    <w:p w14:paraId="6C948784" w14:textId="77777777" w:rsidR="000212F1" w:rsidRDefault="000212F1" w:rsidP="000212F1">
      <w:pPr>
        <w:pStyle w:val="Tekstpodstawowy"/>
        <w:ind w:right="-2"/>
        <w:jc w:val="both"/>
        <w:rPr>
          <w:rFonts w:ascii="Arial" w:eastAsia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Sufit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podwieszony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należy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montować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po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ukończeniu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wszystkich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robót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murarskich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i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wykonaniu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instalacji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znajdujących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się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w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przestrzeni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podstropowej.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Pomieszczenie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powinno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być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wysuszone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i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mieć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wbudowana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ślusarkę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okienną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i</w:t>
      </w:r>
      <w:r>
        <w:rPr>
          <w:rFonts w:ascii="Arial" w:eastAsia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drzwiową.</w:t>
      </w:r>
      <w:r>
        <w:rPr>
          <w:rFonts w:ascii="Arial" w:eastAsia="Arial" w:hAnsi="Arial" w:cs="Arial"/>
          <w:color w:val="000000"/>
          <w:szCs w:val="24"/>
        </w:rPr>
        <w:t xml:space="preserve"> </w:t>
      </w:r>
    </w:p>
    <w:p w14:paraId="191FB8C9" w14:textId="77777777" w:rsidR="000212F1" w:rsidRDefault="000212F1" w:rsidP="000212F1">
      <w:pPr>
        <w:ind w:right="4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Montaż sufitu należy rozpocząć od wytyczenia jego poziomu, rozplanowania siatki rusztu i następnie wytrasowania miejsc ich zamocowania. Następnie należy przystąpić do montażu profili przyściennych UD. Profile podkleić należy taśmą akustyczną i montować do wyznaczonych linii za pomocą kołków szybkiego montażu. Pamiętać należy o taśmie akustycznej. Konstrukcję sufitu podwieszanego podtrzymują wieszaki kotwowe, mocowane do pasa dolnego wiązara deskowego.</w:t>
      </w:r>
    </w:p>
    <w:p w14:paraId="7100A4CC" w14:textId="398E013F" w:rsidR="000212F1" w:rsidRDefault="000212F1" w:rsidP="000212F1">
      <w:pPr>
        <w:autoSpaceDE w:val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lastRenderedPageBreak/>
        <w:t>Montaż profilu głównego CD do wieszaków kotwowych w odstępach i rozstawie zgodnym z wytycznymi producenta systemu spełniającego określone warunki w zakresie zabezpieczenia przeciwpożarowego. Następnie do profilu głównego CD montować profil nośny CD w rozstawie zgodnym z wytycznymi producenta systemu spełniającego określone warunki w zakresie zabezpieczenia przeciwpożarowego. Miejsca skrzyżowania obu profili CD łączyć przy pomocy łącznika krzyżowego do profili CD-.Następnie przystąpić do przykręcania płyty gipsowo-kartonowej. Płytę mocować w układzie prostopadłym do profili przy pomocy wkrętów w rozstawie zgodnym z wytycznymi producenta systemu spełniającego określone warunki w zakresie zabezpieczenia przeciwpożarowego Ostatni etap to szpachlowanie spoin między płytami gipsowo-kartonowymi masą szpachlową oraz 2-krotne pomalowanie sufitu w kolorze białym farbą akrylową</w:t>
      </w:r>
      <w:r w:rsidR="007D293A">
        <w:rPr>
          <w:rFonts w:ascii="Arial" w:eastAsia="Arial" w:hAnsi="Arial" w:cs="Arial"/>
          <w:sz w:val="24"/>
          <w:szCs w:val="24"/>
        </w:rPr>
        <w:t>.</w:t>
      </w:r>
    </w:p>
    <w:p w14:paraId="40BF25A3" w14:textId="77777777" w:rsidR="000212F1" w:rsidRDefault="000212F1" w:rsidP="000212F1">
      <w:pPr>
        <w:rPr>
          <w:rFonts w:cs="Microsoft Sans Serif"/>
          <w:spacing w:val="122"/>
        </w:rPr>
      </w:pPr>
    </w:p>
    <w:p w14:paraId="0013BE0D" w14:textId="4C13D475" w:rsidR="000212F1" w:rsidRPr="00366D2E" w:rsidRDefault="000212F1" w:rsidP="000212F1">
      <w:pPr>
        <w:pStyle w:val="Tekstpodstawowy"/>
        <w:ind w:right="-2"/>
        <w:rPr>
          <w:rFonts w:ascii="Arial" w:hAnsi="Arial" w:cs="Arial"/>
          <w:color w:val="000000"/>
          <w:szCs w:val="24"/>
          <w:u w:val="single"/>
        </w:rPr>
      </w:pPr>
      <w:r w:rsidRPr="00366D2E">
        <w:rPr>
          <w:rFonts w:ascii="Arial" w:hAnsi="Arial" w:cs="Arial"/>
          <w:color w:val="000000"/>
          <w:szCs w:val="24"/>
          <w:u w:val="single"/>
        </w:rPr>
        <w:t>2.6.1</w:t>
      </w:r>
      <w:r>
        <w:rPr>
          <w:rFonts w:ascii="Arial" w:hAnsi="Arial" w:cs="Arial"/>
          <w:color w:val="000000"/>
          <w:szCs w:val="24"/>
          <w:u w:val="single"/>
        </w:rPr>
        <w:t>2</w:t>
      </w:r>
      <w:r w:rsidRPr="00366D2E">
        <w:rPr>
          <w:rFonts w:ascii="Arial" w:hAnsi="Arial" w:cs="Arial"/>
          <w:color w:val="000000"/>
          <w:szCs w:val="24"/>
          <w:u w:val="single"/>
        </w:rPr>
        <w:t>.</w:t>
      </w:r>
      <w:r>
        <w:rPr>
          <w:rFonts w:ascii="Arial" w:hAnsi="Arial" w:cs="Arial"/>
          <w:color w:val="000000"/>
          <w:szCs w:val="24"/>
          <w:u w:val="single"/>
        </w:rPr>
        <w:t>1</w:t>
      </w:r>
      <w:r w:rsidRPr="00366D2E">
        <w:rPr>
          <w:rFonts w:ascii="Arial" w:hAnsi="Arial" w:cs="Arial"/>
          <w:color w:val="000000"/>
          <w:szCs w:val="24"/>
          <w:u w:val="single"/>
        </w:rPr>
        <w:t xml:space="preserve">. Właściwości techniczne sufitów modułowych </w:t>
      </w:r>
    </w:p>
    <w:p w14:paraId="106EB86A" w14:textId="77777777" w:rsidR="000212F1" w:rsidRDefault="000212F1" w:rsidP="000212F1">
      <w:pPr>
        <w:suppressAutoHyphens w:val="0"/>
        <w:jc w:val="both"/>
        <w:rPr>
          <w:sz w:val="24"/>
          <w:szCs w:val="24"/>
          <w:lang w:eastAsia="pl-PL"/>
        </w:rPr>
      </w:pPr>
    </w:p>
    <w:p w14:paraId="02A57D20" w14:textId="77777777" w:rsidR="000212F1" w:rsidRDefault="000212F1" w:rsidP="000212F1">
      <w:pPr>
        <w:suppressAutoHyphens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bCs/>
          <w:sz w:val="24"/>
          <w:szCs w:val="24"/>
          <w:lang w:eastAsia="pl-PL"/>
        </w:rPr>
        <w:t>Materiał klasy ogniowe</w:t>
      </w:r>
      <w:r>
        <w:rPr>
          <w:rFonts w:ascii="Arial" w:hAnsi="Arial" w:cs="Arial"/>
          <w:sz w:val="24"/>
          <w:szCs w:val="24"/>
          <w:lang w:eastAsia="pl-PL"/>
        </w:rPr>
        <w:t xml:space="preserve">j: </w:t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A2-s1, d0 zgodnie z EN 135011</w:t>
      </w:r>
    </w:p>
    <w:p w14:paraId="21BDE1C1" w14:textId="77777777" w:rsidR="000212F1" w:rsidRDefault="000212F1" w:rsidP="000212F1">
      <w:pPr>
        <w:suppressAutoHyphens w:val="0"/>
        <w:rPr>
          <w:rFonts w:ascii="Arial" w:hAnsi="Arial" w:cs="Arial"/>
          <w:bCs/>
          <w:sz w:val="24"/>
          <w:szCs w:val="24"/>
          <w:lang w:eastAsia="pl-PL"/>
        </w:rPr>
      </w:pPr>
    </w:p>
    <w:p w14:paraId="0C8A6215" w14:textId="77777777" w:rsidR="000212F1" w:rsidRDefault="000212F1" w:rsidP="000212F1">
      <w:pPr>
        <w:suppressAutoHyphens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bCs/>
          <w:sz w:val="24"/>
          <w:szCs w:val="24"/>
          <w:lang w:eastAsia="pl-PL"/>
        </w:rPr>
        <w:t>Pochłanianie dźwięku</w:t>
      </w:r>
      <w:r>
        <w:rPr>
          <w:rFonts w:ascii="Arial" w:hAnsi="Arial" w:cs="Arial"/>
          <w:sz w:val="24"/>
          <w:szCs w:val="24"/>
          <w:lang w:eastAsia="pl-PL"/>
        </w:rPr>
        <w:t>:</w:t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EN ISO 354   αw = 0,10(L) zgodnie z EN ISO 11654  </w:t>
      </w:r>
    </w:p>
    <w:p w14:paraId="33E1840A" w14:textId="77777777" w:rsidR="000212F1" w:rsidRDefault="000212F1" w:rsidP="000212F1">
      <w:pPr>
        <w:suppressAutoHyphens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NRC = 0,10 zgodnie z ASTM C 423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Izolacyjność akustyczna wzdłużna</w:t>
      </w:r>
      <w:r>
        <w:rPr>
          <w:rFonts w:ascii="Arial" w:hAnsi="Arial" w:cs="Arial"/>
          <w:sz w:val="24"/>
          <w:szCs w:val="24"/>
          <w:lang w:eastAsia="pl-PL"/>
        </w:rPr>
        <w:t xml:space="preserve">: </w:t>
      </w:r>
      <w:proofErr w:type="spellStart"/>
      <w:r>
        <w:rPr>
          <w:rFonts w:ascii="Arial" w:hAnsi="Arial" w:cs="Arial"/>
          <w:sz w:val="24"/>
          <w:szCs w:val="24"/>
          <w:lang w:eastAsia="pl-PL"/>
        </w:rPr>
        <w:t>Dn,c,w</w:t>
      </w:r>
      <w:proofErr w:type="spellEnd"/>
      <w:r>
        <w:rPr>
          <w:rFonts w:ascii="Arial" w:hAnsi="Arial" w:cs="Arial"/>
          <w:sz w:val="24"/>
          <w:szCs w:val="24"/>
          <w:lang w:eastAsia="pl-PL"/>
        </w:rPr>
        <w:t xml:space="preserve"> = 34 </w:t>
      </w:r>
      <w:proofErr w:type="spellStart"/>
      <w:r>
        <w:rPr>
          <w:rFonts w:ascii="Arial" w:hAnsi="Arial" w:cs="Arial"/>
          <w:sz w:val="24"/>
          <w:szCs w:val="24"/>
          <w:lang w:eastAsia="pl-PL"/>
        </w:rPr>
        <w:t>dB</w:t>
      </w:r>
      <w:proofErr w:type="spellEnd"/>
      <w:r>
        <w:rPr>
          <w:rFonts w:ascii="Arial" w:hAnsi="Arial" w:cs="Arial"/>
          <w:sz w:val="24"/>
          <w:szCs w:val="24"/>
          <w:lang w:eastAsia="pl-PL"/>
        </w:rPr>
        <w:t xml:space="preserve"> zgodnie z EN 20140-9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Odporność na wilgoć:</w:t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do 95% względnej wilgotności powietrza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Odbicie światła:</w:t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 xml:space="preserve">w przypadku bieli podobnej do RAL 9010 </w:t>
      </w:r>
    </w:p>
    <w:p w14:paraId="6D934740" w14:textId="77777777" w:rsidR="000212F1" w:rsidRDefault="000212F1" w:rsidP="000212F1">
      <w:pPr>
        <w:suppressAutoHyphens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bez efektu olśnienia do ok. 92%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Przewodność cieplna</w:t>
      </w:r>
      <w:r>
        <w:rPr>
          <w:rFonts w:ascii="Arial" w:hAnsi="Arial" w:cs="Arial"/>
          <w:sz w:val="24"/>
          <w:szCs w:val="24"/>
          <w:lang w:eastAsia="pl-PL"/>
        </w:rPr>
        <w:t>:</w:t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λ = 0,052 - 0,057 W/</w:t>
      </w:r>
      <w:proofErr w:type="spellStart"/>
      <w:r>
        <w:rPr>
          <w:rFonts w:ascii="Arial" w:hAnsi="Arial" w:cs="Arial"/>
          <w:sz w:val="24"/>
          <w:szCs w:val="24"/>
          <w:lang w:eastAsia="pl-PL"/>
        </w:rPr>
        <w:t>mK</w:t>
      </w:r>
      <w:proofErr w:type="spellEnd"/>
      <w:r>
        <w:rPr>
          <w:rFonts w:ascii="Arial" w:hAnsi="Arial" w:cs="Arial"/>
          <w:sz w:val="24"/>
          <w:szCs w:val="24"/>
          <w:lang w:eastAsia="pl-PL"/>
        </w:rPr>
        <w:t xml:space="preserve"> zgodnie z 52612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Higiena</w:t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powłoka bakterio- i grzybobójcza</w:t>
      </w:r>
    </w:p>
    <w:p w14:paraId="4621575D" w14:textId="77777777" w:rsidR="000212F1" w:rsidRDefault="000212F1" w:rsidP="000212F1">
      <w:pPr>
        <w:suppressAutoHyphens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bCs/>
          <w:sz w:val="24"/>
          <w:szCs w:val="24"/>
          <w:lang w:eastAsia="pl-PL"/>
        </w:rPr>
        <w:t>Klasa czystości:</w:t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>klasa 4 zgodnie z ISO 14644-1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Kolor:</w:t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bCs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>biały podobny do RAL 9010</w:t>
      </w:r>
      <w:r>
        <w:rPr>
          <w:rFonts w:ascii="Arial" w:hAnsi="Arial" w:cs="Arial"/>
          <w:sz w:val="24"/>
          <w:szCs w:val="24"/>
          <w:lang w:eastAsia="pl-PL"/>
        </w:rPr>
        <w:br/>
      </w:r>
      <w:r>
        <w:rPr>
          <w:rFonts w:ascii="Arial" w:hAnsi="Arial" w:cs="Arial"/>
          <w:bCs/>
          <w:sz w:val="24"/>
          <w:szCs w:val="24"/>
          <w:lang w:eastAsia="pl-PL"/>
        </w:rPr>
        <w:t>System C</w:t>
      </w:r>
      <w:r>
        <w:rPr>
          <w:rFonts w:ascii="Arial" w:hAnsi="Arial" w:cs="Arial"/>
          <w:sz w:val="24"/>
          <w:szCs w:val="24"/>
          <w:lang w:eastAsia="pl-PL"/>
        </w:rPr>
        <w:t>:</w:t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</w:r>
      <w:r>
        <w:rPr>
          <w:rFonts w:ascii="Arial" w:hAnsi="Arial" w:cs="Arial"/>
          <w:sz w:val="24"/>
          <w:szCs w:val="24"/>
          <w:lang w:eastAsia="pl-PL"/>
        </w:rPr>
        <w:tab/>
        <w:t>System z konstrukcją widoczną , płyty wyjmowane</w:t>
      </w:r>
    </w:p>
    <w:p w14:paraId="08216108" w14:textId="77777777" w:rsidR="000212F1" w:rsidRDefault="000212F1" w:rsidP="000212F1">
      <w:pPr>
        <w:suppressAutoHyphens w:val="0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Płyty frezowane z częściowo ukrytym profilem (system VT)</w:t>
      </w:r>
    </w:p>
    <w:p w14:paraId="65453534" w14:textId="77777777" w:rsidR="00031013" w:rsidRPr="008B0EF3" w:rsidRDefault="00031013" w:rsidP="00AD6519">
      <w:pPr>
        <w:jc w:val="both"/>
        <w:rPr>
          <w:rFonts w:ascii="Arial" w:eastAsia="Arial" w:hAnsi="Arial" w:cs="Arial"/>
          <w:color w:val="FF0000"/>
          <w:sz w:val="24"/>
          <w:szCs w:val="24"/>
          <w:u w:val="single"/>
        </w:rPr>
      </w:pPr>
    </w:p>
    <w:p w14:paraId="6F851FBB" w14:textId="51656B3F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1F1DEF">
        <w:rPr>
          <w:rFonts w:ascii="Arial" w:eastAsia="Arial" w:hAnsi="Arial" w:cs="Arial"/>
          <w:sz w:val="24"/>
          <w:szCs w:val="24"/>
          <w:u w:val="single"/>
        </w:rPr>
        <w:t>2</w:t>
      </w:r>
      <w:r w:rsidRPr="001F1DEF">
        <w:rPr>
          <w:rFonts w:ascii="Arial" w:hAnsi="Arial" w:cs="Arial"/>
          <w:bCs/>
          <w:sz w:val="24"/>
          <w:szCs w:val="24"/>
          <w:u w:val="single"/>
        </w:rPr>
        <w:t>.6.1</w:t>
      </w:r>
      <w:r w:rsidR="007133D2">
        <w:rPr>
          <w:rFonts w:ascii="Arial" w:hAnsi="Arial" w:cs="Arial"/>
          <w:bCs/>
          <w:sz w:val="24"/>
          <w:szCs w:val="24"/>
          <w:u w:val="single"/>
        </w:rPr>
        <w:t>3</w:t>
      </w:r>
      <w:r w:rsidRPr="001F1DEF">
        <w:rPr>
          <w:rFonts w:ascii="Arial" w:hAnsi="Arial" w:cs="Arial"/>
          <w:bCs/>
          <w:sz w:val="24"/>
          <w:szCs w:val="24"/>
          <w:u w:val="single"/>
        </w:rPr>
        <w:t>.</w:t>
      </w:r>
      <w:r w:rsidRPr="001F1DEF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bCs/>
          <w:sz w:val="24"/>
          <w:szCs w:val="24"/>
          <w:u w:val="single"/>
        </w:rPr>
        <w:t>Parapety</w:t>
      </w:r>
      <w:r w:rsidRPr="001F1DEF">
        <w:rPr>
          <w:rFonts w:ascii="Arial" w:eastAsia="Arial" w:hAnsi="Arial" w:cs="Arial"/>
          <w:bCs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zewnętrzne</w:t>
      </w:r>
    </w:p>
    <w:p w14:paraId="5E3D3827" w14:textId="288E683C" w:rsidR="00A30961" w:rsidRPr="001F1DEF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1F1DEF">
        <w:rPr>
          <w:rFonts w:ascii="Arial" w:hAnsi="Arial" w:cs="Arial"/>
          <w:sz w:val="24"/>
          <w:szCs w:val="24"/>
        </w:rPr>
        <w:t>Parapety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zewnętrzne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szerokości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25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cm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wykonać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z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blachy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stalowej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powlekanej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="006A382D" w:rsidRPr="001F1DEF">
        <w:rPr>
          <w:rFonts w:ascii="Arial" w:eastAsia="Arial" w:hAnsi="Arial" w:cs="Arial"/>
          <w:sz w:val="24"/>
          <w:szCs w:val="24"/>
        </w:rPr>
        <w:br/>
      </w:r>
      <w:r w:rsidRPr="001F1DEF">
        <w:rPr>
          <w:rFonts w:ascii="Arial" w:hAnsi="Arial" w:cs="Arial"/>
          <w:sz w:val="24"/>
          <w:szCs w:val="24"/>
        </w:rPr>
        <w:t>grub.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0.7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mm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kolorystyce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tożsamej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z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przyjętymi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="002868E7">
        <w:rPr>
          <w:rFonts w:ascii="Arial" w:hAnsi="Arial" w:cs="Arial"/>
          <w:sz w:val="24"/>
          <w:szCs w:val="24"/>
        </w:rPr>
        <w:t>obróbkami blacharskimi – RAL 7024.</w:t>
      </w:r>
    </w:p>
    <w:p w14:paraId="32AC3DDF" w14:textId="17D2954C" w:rsidR="00A30961" w:rsidRDefault="00A30961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04B63C0F" w14:textId="77777777" w:rsidR="007D293A" w:rsidRPr="008B0EF3" w:rsidRDefault="007D293A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3DF5A0BB" w14:textId="5E2ACECF" w:rsidR="00B23797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1F1DEF">
        <w:rPr>
          <w:rFonts w:ascii="Arial" w:hAnsi="Arial" w:cs="Arial"/>
          <w:sz w:val="24"/>
          <w:szCs w:val="24"/>
          <w:u w:val="single"/>
        </w:rPr>
        <w:t>2.6.1</w:t>
      </w:r>
      <w:r w:rsidR="007133D2">
        <w:rPr>
          <w:rFonts w:ascii="Arial" w:hAnsi="Arial" w:cs="Arial"/>
          <w:sz w:val="24"/>
          <w:szCs w:val="24"/>
          <w:u w:val="single"/>
        </w:rPr>
        <w:t>4</w:t>
      </w:r>
      <w:r w:rsidRPr="001F1DEF">
        <w:rPr>
          <w:rFonts w:ascii="Arial" w:hAnsi="Arial" w:cs="Arial"/>
          <w:sz w:val="24"/>
          <w:szCs w:val="24"/>
          <w:u w:val="single"/>
        </w:rPr>
        <w:t>.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Tynki</w:t>
      </w:r>
    </w:p>
    <w:p w14:paraId="2B4CC05B" w14:textId="77777777" w:rsidR="007D293A" w:rsidRPr="001F1DEF" w:rsidRDefault="007D293A" w:rsidP="00AD6519">
      <w:pPr>
        <w:jc w:val="both"/>
        <w:rPr>
          <w:rFonts w:ascii="Arial" w:hAnsi="Arial" w:cs="Arial"/>
          <w:sz w:val="24"/>
          <w:szCs w:val="24"/>
          <w:u w:val="single"/>
        </w:rPr>
      </w:pPr>
    </w:p>
    <w:p w14:paraId="13240A1E" w14:textId="42B99685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1F1DEF">
        <w:rPr>
          <w:rFonts w:ascii="Arial" w:hAnsi="Arial" w:cs="Arial"/>
          <w:sz w:val="24"/>
          <w:szCs w:val="24"/>
          <w:u w:val="single"/>
        </w:rPr>
        <w:t>2.6.1</w:t>
      </w:r>
      <w:r w:rsidR="007133D2">
        <w:rPr>
          <w:rFonts w:ascii="Arial" w:hAnsi="Arial" w:cs="Arial"/>
          <w:sz w:val="24"/>
          <w:szCs w:val="24"/>
          <w:u w:val="single"/>
        </w:rPr>
        <w:t>4</w:t>
      </w:r>
      <w:r w:rsidRPr="001F1DEF">
        <w:rPr>
          <w:rFonts w:ascii="Arial" w:hAnsi="Arial" w:cs="Arial"/>
          <w:sz w:val="24"/>
          <w:szCs w:val="24"/>
          <w:u w:val="single"/>
        </w:rPr>
        <w:t>.1.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Tynki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wewnętrzne</w:t>
      </w:r>
    </w:p>
    <w:p w14:paraId="68A4CEC1" w14:textId="77777777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1F1DEF">
        <w:rPr>
          <w:rFonts w:ascii="Arial" w:hAnsi="Arial" w:cs="Arial"/>
          <w:sz w:val="24"/>
          <w:szCs w:val="24"/>
        </w:rPr>
        <w:t>Tynki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wewnętrzne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gipsowe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wykonane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maszynowo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kat.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IV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z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transportem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mechanicznym, wg technologii dołączonej przez producenta owych tynków</w:t>
      </w:r>
      <w:r w:rsidRPr="001F1DEF">
        <w:rPr>
          <w:rFonts w:ascii="Arial" w:eastAsia="Arial" w:hAnsi="Arial" w:cs="Arial"/>
          <w:sz w:val="24"/>
          <w:szCs w:val="24"/>
        </w:rPr>
        <w:t>.</w:t>
      </w:r>
    </w:p>
    <w:p w14:paraId="1A35B366" w14:textId="77777777" w:rsidR="00F76742" w:rsidRPr="008B0EF3" w:rsidRDefault="00F76742" w:rsidP="00AD6519">
      <w:pPr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35092673" w14:textId="274265A2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1F1DEF">
        <w:rPr>
          <w:rFonts w:ascii="Arial" w:hAnsi="Arial" w:cs="Arial"/>
          <w:sz w:val="24"/>
          <w:szCs w:val="24"/>
          <w:u w:val="single"/>
        </w:rPr>
        <w:t>2.6.1</w:t>
      </w:r>
      <w:r w:rsidR="007133D2">
        <w:rPr>
          <w:rFonts w:ascii="Arial" w:hAnsi="Arial" w:cs="Arial"/>
          <w:sz w:val="24"/>
          <w:szCs w:val="24"/>
          <w:u w:val="single"/>
        </w:rPr>
        <w:t>4</w:t>
      </w:r>
      <w:r w:rsidRPr="001F1DEF">
        <w:rPr>
          <w:rFonts w:ascii="Arial" w:hAnsi="Arial" w:cs="Arial"/>
          <w:sz w:val="24"/>
          <w:szCs w:val="24"/>
          <w:u w:val="single"/>
        </w:rPr>
        <w:t>.2.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Tynki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zewnętrzne</w:t>
      </w:r>
    </w:p>
    <w:p w14:paraId="3B14E245" w14:textId="77777777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1F1DEF">
        <w:rPr>
          <w:rFonts w:ascii="Arial" w:hAnsi="Arial" w:cs="Arial"/>
          <w:sz w:val="24"/>
          <w:szCs w:val="24"/>
        </w:rPr>
        <w:t>Tynki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zewnętrzne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cienkowarstwowe systemowe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barwione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masie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po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uprzednio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wykonanym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dociepleniu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systemowym, wg technologii dołączonej przez producenta owych tynków.</w:t>
      </w:r>
      <w:r w:rsidRPr="001F1DEF">
        <w:rPr>
          <w:rFonts w:ascii="Arial" w:eastAsia="Arial" w:hAnsi="Arial" w:cs="Arial"/>
          <w:sz w:val="24"/>
          <w:szCs w:val="24"/>
        </w:rPr>
        <w:t xml:space="preserve"> W kolorze </w:t>
      </w:r>
      <w:r w:rsidR="00FF65ED" w:rsidRPr="001F1DEF">
        <w:rPr>
          <w:rFonts w:ascii="Arial" w:eastAsia="Arial" w:hAnsi="Arial" w:cs="Arial"/>
          <w:sz w:val="24"/>
          <w:szCs w:val="24"/>
        </w:rPr>
        <w:t>białym</w:t>
      </w:r>
      <w:r w:rsidRPr="001F1DEF">
        <w:rPr>
          <w:rFonts w:ascii="Arial" w:eastAsia="Arial" w:hAnsi="Arial" w:cs="Arial"/>
          <w:sz w:val="24"/>
          <w:szCs w:val="24"/>
        </w:rPr>
        <w:t xml:space="preserve"> według rysunku elewacji. </w:t>
      </w:r>
    </w:p>
    <w:p w14:paraId="2B393866" w14:textId="108F24A1" w:rsidR="00FF65ED" w:rsidRDefault="00FF65ED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5E7CEC02" w14:textId="77777777" w:rsidR="001C014F" w:rsidRPr="008B0EF3" w:rsidRDefault="001C014F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29980A90" w14:textId="77777777" w:rsidR="005A2901" w:rsidRPr="002868E7" w:rsidRDefault="005A2901" w:rsidP="00AD6519">
      <w:pPr>
        <w:jc w:val="both"/>
        <w:rPr>
          <w:rFonts w:ascii="Arial" w:eastAsia="Arial" w:hAnsi="Arial" w:cs="Arial"/>
          <w:sz w:val="24"/>
          <w:szCs w:val="24"/>
          <w:u w:val="single"/>
        </w:rPr>
      </w:pPr>
      <w:r w:rsidRPr="002868E7">
        <w:rPr>
          <w:rFonts w:ascii="Arial" w:eastAsia="Arial" w:hAnsi="Arial" w:cs="Arial"/>
          <w:sz w:val="24"/>
          <w:szCs w:val="24"/>
          <w:u w:val="single"/>
        </w:rPr>
        <w:t>2.6.1</w:t>
      </w:r>
      <w:r w:rsidR="007133D2" w:rsidRPr="002868E7">
        <w:rPr>
          <w:rFonts w:ascii="Arial" w:eastAsia="Arial" w:hAnsi="Arial" w:cs="Arial"/>
          <w:sz w:val="24"/>
          <w:szCs w:val="24"/>
          <w:u w:val="single"/>
        </w:rPr>
        <w:t>5</w:t>
      </w:r>
      <w:r w:rsidRPr="002868E7">
        <w:rPr>
          <w:rFonts w:ascii="Arial" w:eastAsia="Arial" w:hAnsi="Arial" w:cs="Arial"/>
          <w:sz w:val="24"/>
          <w:szCs w:val="24"/>
          <w:u w:val="single"/>
        </w:rPr>
        <w:t xml:space="preserve"> Elewacja </w:t>
      </w:r>
    </w:p>
    <w:p w14:paraId="78259107" w14:textId="3D5DE36A" w:rsidR="0089534C" w:rsidRDefault="0089534C" w:rsidP="0089534C">
      <w:pPr>
        <w:jc w:val="both"/>
        <w:rPr>
          <w:rFonts w:ascii="Arial" w:eastAsia="Arial" w:hAnsi="Arial" w:cs="Arial"/>
          <w:sz w:val="24"/>
          <w:szCs w:val="24"/>
        </w:rPr>
      </w:pPr>
      <w:r w:rsidRPr="001F1DEF">
        <w:rPr>
          <w:rFonts w:ascii="Arial" w:eastAsia="Arial" w:hAnsi="Arial" w:cs="Arial"/>
          <w:sz w:val="24"/>
          <w:szCs w:val="24"/>
        </w:rPr>
        <w:lastRenderedPageBreak/>
        <w:t>Ściany elewacyjne budynku</w:t>
      </w:r>
      <w:r w:rsidR="00800341">
        <w:rPr>
          <w:rFonts w:ascii="Arial" w:eastAsia="Arial" w:hAnsi="Arial" w:cs="Arial"/>
          <w:sz w:val="24"/>
          <w:szCs w:val="24"/>
        </w:rPr>
        <w:t xml:space="preserve"> , zgodnie z rysunkiem technicznym , </w:t>
      </w:r>
      <w:r w:rsidRPr="001F1DEF">
        <w:rPr>
          <w:rFonts w:ascii="Arial" w:eastAsia="Arial" w:hAnsi="Arial" w:cs="Arial"/>
          <w:sz w:val="24"/>
          <w:szCs w:val="24"/>
        </w:rPr>
        <w:t xml:space="preserve"> wykończone systemowymi panelami elewacyjnymi </w:t>
      </w:r>
      <w:r>
        <w:rPr>
          <w:rFonts w:ascii="Arial" w:eastAsia="Arial" w:hAnsi="Arial" w:cs="Arial"/>
          <w:sz w:val="24"/>
          <w:szCs w:val="24"/>
        </w:rPr>
        <w:t>HPL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="006258E8">
        <w:rPr>
          <w:rFonts w:ascii="Arial" w:eastAsia="Arial" w:hAnsi="Arial" w:cs="Arial"/>
          <w:sz w:val="24"/>
          <w:szCs w:val="24"/>
        </w:rPr>
        <w:t>na systemowym ruszcie stalowym</w:t>
      </w:r>
      <w:r w:rsidR="007D293A">
        <w:rPr>
          <w:rFonts w:ascii="Arial" w:eastAsia="Arial" w:hAnsi="Arial" w:cs="Arial"/>
          <w:sz w:val="24"/>
          <w:szCs w:val="24"/>
        </w:rPr>
        <w:t>.</w:t>
      </w:r>
      <w:r w:rsidR="006258E8">
        <w:rPr>
          <w:rFonts w:ascii="Arial" w:eastAsia="Arial" w:hAnsi="Arial" w:cs="Arial"/>
          <w:sz w:val="24"/>
          <w:szCs w:val="24"/>
        </w:rPr>
        <w:t xml:space="preserve">  </w:t>
      </w:r>
    </w:p>
    <w:p w14:paraId="5439C057" w14:textId="77777777" w:rsidR="0089534C" w:rsidRDefault="0089534C" w:rsidP="0089534C">
      <w:pPr>
        <w:jc w:val="both"/>
        <w:rPr>
          <w:rFonts w:ascii="Arial" w:eastAsia="Arial" w:hAnsi="Arial" w:cs="Arial"/>
          <w:sz w:val="24"/>
          <w:szCs w:val="24"/>
        </w:rPr>
      </w:pPr>
    </w:p>
    <w:p w14:paraId="46949AC1" w14:textId="58C69A38" w:rsidR="0089534C" w:rsidRPr="00366D2E" w:rsidRDefault="0089534C" w:rsidP="0089534C">
      <w:pPr>
        <w:jc w:val="both"/>
        <w:rPr>
          <w:rFonts w:ascii="Arial" w:eastAsia="Arial" w:hAnsi="Arial" w:cs="Arial"/>
          <w:sz w:val="24"/>
          <w:szCs w:val="24"/>
          <w:u w:val="single"/>
        </w:rPr>
      </w:pPr>
      <w:r w:rsidRPr="00366D2E">
        <w:rPr>
          <w:rFonts w:ascii="Arial" w:eastAsia="Arial" w:hAnsi="Arial" w:cs="Arial"/>
          <w:sz w:val="24"/>
          <w:szCs w:val="24"/>
          <w:u w:val="single"/>
        </w:rPr>
        <w:t>2.6.1</w:t>
      </w:r>
      <w:r w:rsidR="006258E8">
        <w:rPr>
          <w:rFonts w:ascii="Arial" w:eastAsia="Arial" w:hAnsi="Arial" w:cs="Arial"/>
          <w:sz w:val="24"/>
          <w:szCs w:val="24"/>
          <w:u w:val="single"/>
        </w:rPr>
        <w:t>5</w:t>
      </w:r>
      <w:r w:rsidRPr="00366D2E">
        <w:rPr>
          <w:rFonts w:ascii="Arial" w:eastAsia="Arial" w:hAnsi="Arial" w:cs="Arial"/>
          <w:sz w:val="24"/>
          <w:szCs w:val="24"/>
          <w:u w:val="single"/>
        </w:rPr>
        <w:t>.1. Płyty elewacyjne HPL</w:t>
      </w:r>
    </w:p>
    <w:p w14:paraId="4E01AD16" w14:textId="55EA2A94" w:rsidR="0089534C" w:rsidRDefault="0089534C" w:rsidP="0089534C">
      <w:pPr>
        <w:jc w:val="both"/>
        <w:rPr>
          <w:rFonts w:ascii="Arial" w:hAnsi="Arial" w:cs="Arial"/>
          <w:sz w:val="24"/>
          <w:szCs w:val="24"/>
        </w:rPr>
      </w:pPr>
      <w:r w:rsidRPr="00366D2E">
        <w:rPr>
          <w:rFonts w:ascii="Arial" w:hAnsi="Arial" w:cs="Arial"/>
          <w:sz w:val="24"/>
          <w:szCs w:val="24"/>
        </w:rPr>
        <w:t xml:space="preserve">Płyty z laminatu wysokociśnieniowego (HPL) o rdzeniu w kolorze czarnym,  zbudowanym z włókien drzewnych nasączonych żywicami i powierzchni dekoracyjnej zabezpieczonej w technologii EBC, która zapewnia bardzo wysoką odporność na czynniki zewnętrzne (promienie UV, kwaśne deszcze itp.) oraz na działanie substancji chemicznych (w tym rozpuszczalników organicznych), mającej jednocześnie właściwości </w:t>
      </w:r>
      <w:proofErr w:type="spellStart"/>
      <w:r w:rsidRPr="00366D2E">
        <w:rPr>
          <w:rFonts w:ascii="Arial" w:hAnsi="Arial" w:cs="Arial"/>
          <w:sz w:val="24"/>
          <w:szCs w:val="24"/>
        </w:rPr>
        <w:t>antigraffiti</w:t>
      </w:r>
      <w:proofErr w:type="spellEnd"/>
      <w:r w:rsidRPr="00366D2E">
        <w:rPr>
          <w:rFonts w:ascii="Arial" w:hAnsi="Arial" w:cs="Arial"/>
          <w:sz w:val="24"/>
          <w:szCs w:val="24"/>
        </w:rPr>
        <w:t xml:space="preserve"> o grubości: </w:t>
      </w:r>
      <w:r>
        <w:rPr>
          <w:rFonts w:ascii="Arial" w:hAnsi="Arial" w:cs="Arial"/>
          <w:sz w:val="24"/>
          <w:szCs w:val="24"/>
        </w:rPr>
        <w:t xml:space="preserve">8 </w:t>
      </w:r>
      <w:r w:rsidRPr="00366D2E">
        <w:rPr>
          <w:rFonts w:ascii="Arial" w:hAnsi="Arial" w:cs="Arial"/>
          <w:sz w:val="24"/>
          <w:szCs w:val="24"/>
        </w:rPr>
        <w:t xml:space="preserve">mm  mocowane w systemie wentylowanym do </w:t>
      </w:r>
      <w:r w:rsidR="00071771">
        <w:rPr>
          <w:rFonts w:ascii="Arial" w:hAnsi="Arial" w:cs="Arial"/>
          <w:sz w:val="24"/>
          <w:szCs w:val="24"/>
        </w:rPr>
        <w:t xml:space="preserve">systemowej </w:t>
      </w:r>
      <w:r w:rsidRPr="00366D2E">
        <w:rPr>
          <w:rFonts w:ascii="Arial" w:hAnsi="Arial" w:cs="Arial"/>
          <w:sz w:val="24"/>
          <w:szCs w:val="24"/>
        </w:rPr>
        <w:t xml:space="preserve">podkonstrukcji </w:t>
      </w:r>
      <w:r w:rsidR="00071771">
        <w:rPr>
          <w:rFonts w:ascii="Arial" w:hAnsi="Arial" w:cs="Arial"/>
          <w:sz w:val="24"/>
          <w:szCs w:val="24"/>
        </w:rPr>
        <w:t>stalowej</w:t>
      </w:r>
      <w:r w:rsidR="007D293A">
        <w:rPr>
          <w:rFonts w:ascii="Arial" w:hAnsi="Arial" w:cs="Arial"/>
          <w:sz w:val="24"/>
          <w:szCs w:val="24"/>
        </w:rPr>
        <w:t>.</w:t>
      </w:r>
    </w:p>
    <w:p w14:paraId="7F2720DF" w14:textId="77777777" w:rsidR="009225B5" w:rsidRPr="008B0EF3" w:rsidRDefault="009225B5" w:rsidP="00AD6519">
      <w:pPr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4D3577E5" w14:textId="38C7F043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1F1DEF">
        <w:rPr>
          <w:rFonts w:ascii="Arial" w:hAnsi="Arial" w:cs="Arial"/>
          <w:sz w:val="24"/>
          <w:szCs w:val="24"/>
          <w:u w:val="single"/>
        </w:rPr>
        <w:t>2.6.1</w:t>
      </w:r>
      <w:r w:rsidR="007133D2">
        <w:rPr>
          <w:rFonts w:ascii="Arial" w:hAnsi="Arial" w:cs="Arial"/>
          <w:sz w:val="24"/>
          <w:szCs w:val="24"/>
          <w:u w:val="single"/>
        </w:rPr>
        <w:t>6</w:t>
      </w:r>
      <w:r w:rsidRPr="001F1DEF">
        <w:rPr>
          <w:rFonts w:ascii="Arial" w:hAnsi="Arial" w:cs="Arial"/>
          <w:sz w:val="24"/>
          <w:szCs w:val="24"/>
          <w:u w:val="single"/>
        </w:rPr>
        <w:t>.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Roboty</w:t>
      </w:r>
      <w:r w:rsidRPr="001F1DEF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Pr="001F1DEF">
        <w:rPr>
          <w:rFonts w:ascii="Arial" w:hAnsi="Arial" w:cs="Arial"/>
          <w:sz w:val="24"/>
          <w:szCs w:val="24"/>
          <w:u w:val="single"/>
        </w:rPr>
        <w:t>zewnętrzne</w:t>
      </w:r>
    </w:p>
    <w:p w14:paraId="17457A0A" w14:textId="4A7F5D37" w:rsidR="00B23797" w:rsidRPr="001F1DEF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1F1DEF">
        <w:rPr>
          <w:rFonts w:ascii="Arial" w:hAnsi="Arial" w:cs="Arial"/>
          <w:sz w:val="24"/>
          <w:szCs w:val="24"/>
        </w:rPr>
        <w:t>Cokół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fundamentowy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projektuje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się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obłożyć</w:t>
      </w:r>
      <w:r w:rsidRPr="001F1DEF">
        <w:rPr>
          <w:rFonts w:ascii="Arial" w:eastAsia="Arial" w:hAnsi="Arial" w:cs="Arial"/>
          <w:sz w:val="24"/>
          <w:szCs w:val="24"/>
        </w:rPr>
        <w:t xml:space="preserve"> cienkowarstwowym tynkiem mineralno-żywicznym typu „</w:t>
      </w:r>
      <w:proofErr w:type="spellStart"/>
      <w:r w:rsidRPr="001F1DEF">
        <w:rPr>
          <w:rFonts w:ascii="Arial" w:eastAsia="Arial" w:hAnsi="Arial" w:cs="Arial"/>
          <w:sz w:val="24"/>
          <w:szCs w:val="24"/>
        </w:rPr>
        <w:t>graniplast</w:t>
      </w:r>
      <w:proofErr w:type="spellEnd"/>
      <w:r w:rsidRPr="001F1DEF">
        <w:rPr>
          <w:rFonts w:ascii="Arial" w:eastAsia="Arial" w:hAnsi="Arial" w:cs="Arial"/>
          <w:sz w:val="24"/>
          <w:szCs w:val="24"/>
        </w:rPr>
        <w:t xml:space="preserve">” w kolorze </w:t>
      </w:r>
      <w:r w:rsidR="00242D9C">
        <w:rPr>
          <w:rFonts w:ascii="Arial" w:eastAsia="Arial" w:hAnsi="Arial" w:cs="Arial"/>
          <w:sz w:val="24"/>
          <w:szCs w:val="24"/>
        </w:rPr>
        <w:t>ciemno</w:t>
      </w:r>
      <w:r w:rsidRPr="001F1DEF">
        <w:rPr>
          <w:rFonts w:ascii="Arial" w:eastAsia="Arial" w:hAnsi="Arial" w:cs="Arial"/>
          <w:sz w:val="24"/>
          <w:szCs w:val="24"/>
        </w:rPr>
        <w:t>szary</w:t>
      </w:r>
      <w:r w:rsidR="00D75591" w:rsidRPr="001F1DEF">
        <w:rPr>
          <w:rFonts w:ascii="Arial" w:eastAsia="Arial" w:hAnsi="Arial" w:cs="Arial"/>
          <w:sz w:val="24"/>
          <w:szCs w:val="24"/>
        </w:rPr>
        <w:t>m</w:t>
      </w:r>
      <w:r w:rsidRPr="001F1DEF">
        <w:rPr>
          <w:rFonts w:ascii="Arial" w:eastAsia="Arial" w:hAnsi="Arial" w:cs="Arial"/>
          <w:sz w:val="24"/>
          <w:szCs w:val="24"/>
        </w:rPr>
        <w:t>.</w:t>
      </w:r>
    </w:p>
    <w:p w14:paraId="5F67900C" w14:textId="4E68612D" w:rsidR="00B23797" w:rsidRPr="001F1DEF" w:rsidRDefault="002868E7" w:rsidP="00AD6519">
      <w:pPr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Wokół obiektu</w:t>
      </w:r>
      <w:r w:rsidR="00B23797" w:rsidRPr="001F1DEF">
        <w:rPr>
          <w:rFonts w:ascii="Arial" w:hAnsi="Arial" w:cs="Arial"/>
          <w:sz w:val="24"/>
          <w:szCs w:val="24"/>
          <w:lang w:eastAsia="pl-PL"/>
        </w:rPr>
        <w:t xml:space="preserve"> projektuje się utwardzenie terenu</w:t>
      </w:r>
      <w:r>
        <w:rPr>
          <w:rFonts w:ascii="Arial" w:hAnsi="Arial" w:cs="Arial"/>
          <w:sz w:val="24"/>
          <w:szCs w:val="24"/>
          <w:lang w:eastAsia="pl-PL"/>
        </w:rPr>
        <w:t xml:space="preserve"> oraz opaskę</w:t>
      </w:r>
      <w:r w:rsidR="00B23797" w:rsidRPr="001F1DEF">
        <w:rPr>
          <w:rFonts w:ascii="Arial" w:hAnsi="Arial" w:cs="Arial"/>
          <w:sz w:val="24"/>
          <w:szCs w:val="24"/>
          <w:lang w:eastAsia="pl-PL"/>
        </w:rPr>
        <w:t xml:space="preserve"> z kostki betonowej gr. 6</w:t>
      </w:r>
      <w:r w:rsidR="00FF65ED" w:rsidRPr="001F1DEF">
        <w:rPr>
          <w:rFonts w:ascii="Arial" w:hAnsi="Arial" w:cs="Arial"/>
          <w:sz w:val="24"/>
          <w:szCs w:val="24"/>
          <w:lang w:eastAsia="pl-PL"/>
        </w:rPr>
        <w:t xml:space="preserve"> </w:t>
      </w:r>
      <w:r w:rsidR="00B23797" w:rsidRPr="001F1DEF">
        <w:rPr>
          <w:rFonts w:ascii="Arial" w:hAnsi="Arial" w:cs="Arial"/>
          <w:sz w:val="24"/>
          <w:szCs w:val="24"/>
          <w:lang w:eastAsia="pl-PL"/>
        </w:rPr>
        <w:t>cm na podsypce cementowo-piaskowej gr.</w:t>
      </w:r>
      <w:r w:rsidR="001F1DEF" w:rsidRPr="001F1DEF">
        <w:rPr>
          <w:rFonts w:ascii="Arial" w:hAnsi="Arial" w:cs="Arial"/>
          <w:sz w:val="24"/>
          <w:szCs w:val="24"/>
          <w:lang w:eastAsia="pl-PL"/>
        </w:rPr>
        <w:t xml:space="preserve">5 </w:t>
      </w:r>
      <w:r w:rsidR="00B23797" w:rsidRPr="001F1DEF">
        <w:rPr>
          <w:rFonts w:ascii="Arial" w:hAnsi="Arial" w:cs="Arial"/>
          <w:sz w:val="24"/>
          <w:szCs w:val="24"/>
          <w:lang w:eastAsia="pl-PL"/>
        </w:rPr>
        <w:t>cm na warstwie kruszywa łamanego stabilizowanego mechanicznie o frakcji O-32 gr. 15cm</w:t>
      </w:r>
      <w:r w:rsidR="001F1DEF" w:rsidRPr="001F1DEF">
        <w:rPr>
          <w:rFonts w:ascii="Arial" w:hAnsi="Arial" w:cs="Arial"/>
          <w:sz w:val="24"/>
          <w:szCs w:val="24"/>
          <w:lang w:eastAsia="pl-PL"/>
        </w:rPr>
        <w:t xml:space="preserve"> oraz warstwie odsączającej ze żwiru gr. 15 cm</w:t>
      </w:r>
      <w:r w:rsidR="00B23797" w:rsidRPr="001F1DEF">
        <w:rPr>
          <w:rFonts w:ascii="Arial" w:hAnsi="Arial" w:cs="Arial"/>
          <w:sz w:val="24"/>
          <w:szCs w:val="24"/>
          <w:lang w:eastAsia="pl-PL"/>
        </w:rPr>
        <w:t xml:space="preserve">. </w:t>
      </w:r>
      <w:r>
        <w:rPr>
          <w:rFonts w:ascii="Arial" w:hAnsi="Arial" w:cs="Arial"/>
          <w:sz w:val="24"/>
          <w:szCs w:val="24"/>
          <w:lang w:eastAsia="pl-PL"/>
        </w:rPr>
        <w:t>Utwardzenia zgodnie z projektem zagospodarowania terenu.</w:t>
      </w:r>
    </w:p>
    <w:p w14:paraId="230E01F7" w14:textId="77777777" w:rsidR="00B23797" w:rsidRPr="008B0EF3" w:rsidRDefault="00B23797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7BE8D137" w14:textId="77777777" w:rsidR="00F125C9" w:rsidRDefault="00F125C9" w:rsidP="00A07477">
      <w:pPr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57C93434" w14:textId="77777777" w:rsidR="0022553E" w:rsidRDefault="0022553E" w:rsidP="00A07477">
      <w:pPr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6B6E1FE5" w14:textId="32112BC7" w:rsidR="000137F7" w:rsidRPr="00B51613" w:rsidRDefault="004C47D2" w:rsidP="00A07477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B51613">
        <w:rPr>
          <w:rFonts w:ascii="Arial" w:hAnsi="Arial" w:cs="Arial"/>
          <w:b/>
          <w:sz w:val="24"/>
          <w:szCs w:val="24"/>
          <w:u w:val="single"/>
        </w:rPr>
        <w:t xml:space="preserve">3. Parametry techniczne budynku wpływające na środowisko </w:t>
      </w:r>
    </w:p>
    <w:p w14:paraId="7ACA72BF" w14:textId="77777777" w:rsidR="004C47D2" w:rsidRPr="00B51613" w:rsidRDefault="004C47D2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B51613">
        <w:rPr>
          <w:rFonts w:ascii="Arial" w:hAnsi="Arial" w:cs="Arial"/>
          <w:bCs/>
          <w:sz w:val="24"/>
          <w:szCs w:val="24"/>
          <w:u w:val="single"/>
        </w:rPr>
        <w:t>3.1 Zapotrzebowanie jakości i ilość wody</w:t>
      </w:r>
    </w:p>
    <w:p w14:paraId="131E8D9A" w14:textId="37FDD305" w:rsidR="00651C26" w:rsidRPr="00B51613" w:rsidRDefault="000E02EC" w:rsidP="00AD6519">
      <w:pPr>
        <w:jc w:val="both"/>
        <w:rPr>
          <w:rFonts w:ascii="Arial" w:hAnsi="Arial" w:cs="Arial"/>
          <w:bCs/>
          <w:sz w:val="24"/>
          <w:szCs w:val="24"/>
        </w:rPr>
      </w:pPr>
      <w:r w:rsidRPr="00B51613">
        <w:rPr>
          <w:rFonts w:ascii="Arial" w:hAnsi="Arial" w:cs="Arial"/>
          <w:bCs/>
          <w:sz w:val="24"/>
          <w:szCs w:val="24"/>
        </w:rPr>
        <w:t>W p</w:t>
      </w:r>
      <w:r w:rsidR="00EE5A90" w:rsidRPr="00B51613">
        <w:rPr>
          <w:rFonts w:ascii="Arial" w:hAnsi="Arial" w:cs="Arial"/>
          <w:bCs/>
          <w:sz w:val="24"/>
          <w:szCs w:val="24"/>
        </w:rPr>
        <w:t>rojektowany</w:t>
      </w:r>
      <w:r w:rsidRPr="00B51613">
        <w:rPr>
          <w:rFonts w:ascii="Arial" w:hAnsi="Arial" w:cs="Arial"/>
          <w:bCs/>
          <w:sz w:val="24"/>
          <w:szCs w:val="24"/>
        </w:rPr>
        <w:t>m</w:t>
      </w:r>
      <w:r w:rsidR="00EE5A90" w:rsidRPr="00B51613">
        <w:rPr>
          <w:rFonts w:ascii="Arial" w:hAnsi="Arial" w:cs="Arial"/>
          <w:bCs/>
          <w:sz w:val="24"/>
          <w:szCs w:val="24"/>
        </w:rPr>
        <w:t xml:space="preserve"> budyn</w:t>
      </w:r>
      <w:r w:rsidRPr="00B51613">
        <w:rPr>
          <w:rFonts w:ascii="Arial" w:hAnsi="Arial" w:cs="Arial"/>
          <w:bCs/>
          <w:sz w:val="24"/>
          <w:szCs w:val="24"/>
        </w:rPr>
        <w:t>ku</w:t>
      </w:r>
      <w:r w:rsidR="00840503" w:rsidRPr="00B51613">
        <w:rPr>
          <w:rFonts w:ascii="Arial" w:hAnsi="Arial" w:cs="Arial"/>
          <w:bCs/>
          <w:sz w:val="24"/>
          <w:szCs w:val="24"/>
        </w:rPr>
        <w:t xml:space="preserve">, w którym </w:t>
      </w:r>
      <w:r w:rsidR="006A3060" w:rsidRPr="00B51613">
        <w:rPr>
          <w:rFonts w:ascii="Arial" w:hAnsi="Arial" w:cs="Arial"/>
          <w:bCs/>
          <w:sz w:val="24"/>
          <w:szCs w:val="24"/>
        </w:rPr>
        <w:t xml:space="preserve">zaprojektowano </w:t>
      </w:r>
      <w:r w:rsidR="007663F9" w:rsidRPr="00B51613">
        <w:rPr>
          <w:rFonts w:ascii="Arial" w:hAnsi="Arial" w:cs="Arial"/>
          <w:bCs/>
          <w:sz w:val="24"/>
          <w:szCs w:val="24"/>
        </w:rPr>
        <w:t xml:space="preserve">przedszkole </w:t>
      </w:r>
      <w:r w:rsidR="00642EA3" w:rsidRPr="00B51613">
        <w:rPr>
          <w:rFonts w:ascii="Arial" w:hAnsi="Arial" w:cs="Arial"/>
          <w:bCs/>
          <w:sz w:val="24"/>
          <w:szCs w:val="24"/>
        </w:rPr>
        <w:t>10 oddziałowe</w:t>
      </w:r>
      <w:r w:rsidR="007663F9" w:rsidRPr="00B51613">
        <w:rPr>
          <w:rFonts w:ascii="Arial" w:hAnsi="Arial" w:cs="Arial"/>
          <w:bCs/>
          <w:sz w:val="24"/>
          <w:szCs w:val="24"/>
        </w:rPr>
        <w:t xml:space="preserve">, żłóbek </w:t>
      </w:r>
      <w:r w:rsidR="00642EA3" w:rsidRPr="00B51613">
        <w:rPr>
          <w:rFonts w:ascii="Arial" w:hAnsi="Arial" w:cs="Arial"/>
          <w:bCs/>
          <w:sz w:val="24"/>
          <w:szCs w:val="24"/>
        </w:rPr>
        <w:t xml:space="preserve">2-oddziałowy </w:t>
      </w:r>
      <w:r w:rsidR="007663F9" w:rsidRPr="00B51613">
        <w:rPr>
          <w:rFonts w:ascii="Arial" w:hAnsi="Arial" w:cs="Arial"/>
          <w:bCs/>
          <w:sz w:val="24"/>
          <w:szCs w:val="24"/>
        </w:rPr>
        <w:t xml:space="preserve">oraz Gminną Bibliotekę </w:t>
      </w:r>
      <w:r w:rsidRPr="00B51613">
        <w:rPr>
          <w:rFonts w:ascii="Arial" w:hAnsi="Arial" w:cs="Arial"/>
          <w:bCs/>
          <w:sz w:val="24"/>
          <w:szCs w:val="24"/>
        </w:rPr>
        <w:t>p</w:t>
      </w:r>
      <w:r w:rsidR="00651C26" w:rsidRPr="00B51613">
        <w:rPr>
          <w:rFonts w:ascii="Arial" w:hAnsi="Arial" w:cs="Arial"/>
          <w:bCs/>
          <w:sz w:val="24"/>
          <w:szCs w:val="24"/>
        </w:rPr>
        <w:t>rzyjęto średnie dobowe zapotrzebowanie 15 dm</w:t>
      </w:r>
      <w:r w:rsidR="00651C26" w:rsidRPr="00B51613">
        <w:rPr>
          <w:rFonts w:ascii="Arial" w:hAnsi="Arial" w:cs="Arial"/>
          <w:bCs/>
          <w:sz w:val="24"/>
          <w:szCs w:val="24"/>
          <w:vertAlign w:val="superscript"/>
        </w:rPr>
        <w:t>3</w:t>
      </w:r>
      <w:r w:rsidR="00651C26" w:rsidRPr="00B51613">
        <w:rPr>
          <w:rFonts w:ascii="Arial" w:hAnsi="Arial" w:cs="Arial"/>
          <w:bCs/>
          <w:sz w:val="24"/>
          <w:szCs w:val="24"/>
        </w:rPr>
        <w:t>/d na osobę. Średnio z budynku będzie korzystać 118 osób.</w:t>
      </w:r>
    </w:p>
    <w:p w14:paraId="1552A816" w14:textId="13705E23" w:rsidR="00EE5A90" w:rsidRPr="00B51613" w:rsidRDefault="00EE5A90" w:rsidP="00AD6519">
      <w:pPr>
        <w:jc w:val="both"/>
        <w:rPr>
          <w:rFonts w:ascii="Arial" w:hAnsi="Arial" w:cs="Arial"/>
          <w:bCs/>
          <w:sz w:val="24"/>
          <w:szCs w:val="24"/>
        </w:rPr>
      </w:pPr>
      <w:r w:rsidRPr="00B51613">
        <w:rPr>
          <w:rFonts w:ascii="Arial" w:hAnsi="Arial" w:cs="Arial"/>
          <w:bCs/>
          <w:sz w:val="24"/>
          <w:szCs w:val="24"/>
        </w:rPr>
        <w:t xml:space="preserve">Zapotrzebowanie </w:t>
      </w:r>
      <w:r w:rsidR="00651C26" w:rsidRPr="00B51613">
        <w:rPr>
          <w:rFonts w:ascii="Arial" w:hAnsi="Arial" w:cs="Arial"/>
          <w:bCs/>
          <w:sz w:val="24"/>
          <w:szCs w:val="24"/>
        </w:rPr>
        <w:t>dobowe</w:t>
      </w:r>
      <w:r w:rsidR="00EB78E6" w:rsidRPr="00B51613">
        <w:rPr>
          <w:rFonts w:ascii="Arial" w:hAnsi="Arial" w:cs="Arial"/>
          <w:bCs/>
          <w:sz w:val="24"/>
          <w:szCs w:val="24"/>
        </w:rPr>
        <w:t xml:space="preserve">: </w:t>
      </w:r>
      <w:r w:rsidR="00651C26" w:rsidRPr="00B51613">
        <w:rPr>
          <w:rFonts w:ascii="Arial" w:hAnsi="Arial" w:cs="Arial"/>
          <w:bCs/>
          <w:sz w:val="24"/>
          <w:szCs w:val="24"/>
        </w:rPr>
        <w:t>15dm</w:t>
      </w:r>
      <w:r w:rsidR="00651C26" w:rsidRPr="00B51613">
        <w:rPr>
          <w:rFonts w:ascii="Arial" w:hAnsi="Arial" w:cs="Arial"/>
          <w:bCs/>
          <w:sz w:val="24"/>
          <w:szCs w:val="24"/>
          <w:vertAlign w:val="superscript"/>
        </w:rPr>
        <w:t>3</w:t>
      </w:r>
      <w:r w:rsidR="00651C26" w:rsidRPr="00B51613">
        <w:rPr>
          <w:rFonts w:ascii="Arial" w:hAnsi="Arial" w:cs="Arial"/>
          <w:bCs/>
          <w:sz w:val="24"/>
          <w:szCs w:val="24"/>
        </w:rPr>
        <w:t xml:space="preserve">/d x </w:t>
      </w:r>
      <w:r w:rsidR="001A55B3" w:rsidRPr="00B51613">
        <w:rPr>
          <w:rFonts w:ascii="Arial" w:hAnsi="Arial" w:cs="Arial"/>
          <w:bCs/>
          <w:sz w:val="24"/>
          <w:szCs w:val="24"/>
        </w:rPr>
        <w:t>200</w:t>
      </w:r>
      <w:r w:rsidR="00EB78E6" w:rsidRPr="00B51613">
        <w:rPr>
          <w:rFonts w:ascii="Arial" w:hAnsi="Arial" w:cs="Arial"/>
          <w:bCs/>
          <w:sz w:val="24"/>
          <w:szCs w:val="24"/>
        </w:rPr>
        <w:t>=</w:t>
      </w:r>
      <w:r w:rsidR="00651C26" w:rsidRPr="00B51613">
        <w:rPr>
          <w:rFonts w:ascii="Arial" w:hAnsi="Arial" w:cs="Arial"/>
          <w:bCs/>
          <w:sz w:val="24"/>
          <w:szCs w:val="24"/>
        </w:rPr>
        <w:t xml:space="preserve"> </w:t>
      </w:r>
      <w:r w:rsidR="001A55B3" w:rsidRPr="00B51613">
        <w:rPr>
          <w:rFonts w:ascii="Arial" w:hAnsi="Arial" w:cs="Arial"/>
          <w:bCs/>
          <w:sz w:val="24"/>
          <w:szCs w:val="24"/>
        </w:rPr>
        <w:t>300</w:t>
      </w:r>
      <w:r w:rsidR="00651C26" w:rsidRPr="00B51613">
        <w:rPr>
          <w:rFonts w:ascii="Arial" w:hAnsi="Arial" w:cs="Arial"/>
          <w:bCs/>
          <w:sz w:val="24"/>
          <w:szCs w:val="24"/>
        </w:rPr>
        <w:t>0 dm</w:t>
      </w:r>
      <w:r w:rsidR="00651C26" w:rsidRPr="00B51613">
        <w:rPr>
          <w:rFonts w:ascii="Arial" w:hAnsi="Arial" w:cs="Arial"/>
          <w:bCs/>
          <w:sz w:val="24"/>
          <w:szCs w:val="24"/>
          <w:vertAlign w:val="superscript"/>
        </w:rPr>
        <w:t>3</w:t>
      </w:r>
      <w:r w:rsidR="00651C26" w:rsidRPr="00B51613">
        <w:rPr>
          <w:rFonts w:ascii="Arial" w:hAnsi="Arial" w:cs="Arial"/>
          <w:bCs/>
          <w:sz w:val="24"/>
          <w:szCs w:val="24"/>
        </w:rPr>
        <w:t>/d</w:t>
      </w:r>
      <w:r w:rsidR="007D293A">
        <w:rPr>
          <w:rFonts w:ascii="Arial" w:hAnsi="Arial" w:cs="Arial"/>
          <w:bCs/>
          <w:sz w:val="24"/>
          <w:szCs w:val="24"/>
        </w:rPr>
        <w:t>.</w:t>
      </w:r>
    </w:p>
    <w:p w14:paraId="04AF0999" w14:textId="77777777" w:rsidR="00AA4698" w:rsidRPr="00B51613" w:rsidRDefault="00AA4698" w:rsidP="00AD6519">
      <w:pPr>
        <w:jc w:val="both"/>
        <w:rPr>
          <w:rFonts w:ascii="Arial" w:hAnsi="Arial" w:cs="Arial"/>
          <w:bCs/>
          <w:sz w:val="24"/>
          <w:szCs w:val="24"/>
        </w:rPr>
      </w:pPr>
    </w:p>
    <w:p w14:paraId="6D5165C5" w14:textId="77777777" w:rsidR="004C47D2" w:rsidRPr="00B51613" w:rsidRDefault="004C47D2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B51613">
        <w:rPr>
          <w:rFonts w:ascii="Arial" w:hAnsi="Arial" w:cs="Arial"/>
          <w:bCs/>
          <w:sz w:val="24"/>
          <w:szCs w:val="24"/>
          <w:u w:val="single"/>
        </w:rPr>
        <w:t>3.2 Sposób odprowadzania ścieków oraz wód opadowych</w:t>
      </w:r>
    </w:p>
    <w:p w14:paraId="66BA2875" w14:textId="4DA4467F" w:rsidR="00D75591" w:rsidRPr="00B51613" w:rsidRDefault="00D75591" w:rsidP="00D75591">
      <w:pPr>
        <w:jc w:val="both"/>
        <w:rPr>
          <w:rFonts w:ascii="Arial" w:hAnsi="Arial" w:cs="Arial"/>
          <w:bCs/>
          <w:sz w:val="24"/>
          <w:szCs w:val="24"/>
        </w:rPr>
      </w:pPr>
      <w:r w:rsidRPr="00B51613">
        <w:rPr>
          <w:rFonts w:ascii="Arial" w:eastAsia="Arial" w:hAnsi="Arial" w:cs="Arial"/>
          <w:sz w:val="24"/>
          <w:szCs w:val="24"/>
        </w:rPr>
        <w:t>Ścieki bytowe</w:t>
      </w:r>
      <w:r w:rsidR="00F233FC" w:rsidRPr="00B51613">
        <w:rPr>
          <w:rFonts w:ascii="Arial" w:eastAsia="Arial" w:hAnsi="Arial" w:cs="Arial"/>
          <w:sz w:val="24"/>
          <w:szCs w:val="24"/>
        </w:rPr>
        <w:t xml:space="preserve"> w ilość </w:t>
      </w:r>
      <w:r w:rsidR="001A55B3" w:rsidRPr="00B51613">
        <w:rPr>
          <w:rFonts w:ascii="Arial" w:hAnsi="Arial" w:cs="Arial"/>
          <w:bCs/>
          <w:sz w:val="24"/>
          <w:szCs w:val="24"/>
        </w:rPr>
        <w:t>300</w:t>
      </w:r>
      <w:r w:rsidR="00651C26" w:rsidRPr="00B51613">
        <w:rPr>
          <w:rFonts w:ascii="Arial" w:hAnsi="Arial" w:cs="Arial"/>
          <w:bCs/>
          <w:sz w:val="24"/>
          <w:szCs w:val="24"/>
        </w:rPr>
        <w:t>0 dm</w:t>
      </w:r>
      <w:r w:rsidR="00651C26" w:rsidRPr="00B51613">
        <w:rPr>
          <w:rFonts w:ascii="Arial" w:hAnsi="Arial" w:cs="Arial"/>
          <w:bCs/>
          <w:sz w:val="24"/>
          <w:szCs w:val="24"/>
          <w:vertAlign w:val="superscript"/>
        </w:rPr>
        <w:t>3</w:t>
      </w:r>
      <w:r w:rsidR="00651C26" w:rsidRPr="00B51613">
        <w:rPr>
          <w:rFonts w:ascii="Arial" w:hAnsi="Arial" w:cs="Arial"/>
          <w:bCs/>
          <w:sz w:val="24"/>
          <w:szCs w:val="24"/>
        </w:rPr>
        <w:t xml:space="preserve">/d </w:t>
      </w:r>
      <w:r w:rsidR="00CE6C09" w:rsidRPr="00B51613">
        <w:rPr>
          <w:rFonts w:ascii="Arial" w:eastAsia="Arial" w:hAnsi="Arial" w:cs="Arial"/>
          <w:sz w:val="24"/>
          <w:szCs w:val="24"/>
        </w:rPr>
        <w:t xml:space="preserve">odprowadzane zewnętrzną instalacją kanalizacji sanitarnej </w:t>
      </w:r>
      <w:r w:rsidR="006F2DA8" w:rsidRPr="00B51613">
        <w:rPr>
          <w:rFonts w:ascii="Arial" w:eastAsia="Arial" w:hAnsi="Arial" w:cs="Arial"/>
          <w:sz w:val="24"/>
          <w:szCs w:val="24"/>
        </w:rPr>
        <w:t>projektowanym przyłączem gminnej sieci kanalizacyjnej zlokalizowanej w ulicy H.</w:t>
      </w:r>
      <w:r w:rsidR="00261CC4">
        <w:rPr>
          <w:rFonts w:ascii="Arial" w:eastAsia="Arial" w:hAnsi="Arial" w:cs="Arial"/>
          <w:sz w:val="24"/>
          <w:szCs w:val="24"/>
        </w:rPr>
        <w:t xml:space="preserve"> </w:t>
      </w:r>
      <w:r w:rsidR="006F2DA8" w:rsidRPr="00B51613">
        <w:rPr>
          <w:rFonts w:ascii="Arial" w:eastAsia="Arial" w:hAnsi="Arial" w:cs="Arial"/>
          <w:sz w:val="24"/>
          <w:szCs w:val="24"/>
        </w:rPr>
        <w:t>Sienkiewicza</w:t>
      </w:r>
      <w:r w:rsidR="00CE6C09" w:rsidRPr="00B51613">
        <w:rPr>
          <w:rFonts w:ascii="Arial" w:eastAsia="Arial" w:hAnsi="Arial" w:cs="Arial"/>
          <w:sz w:val="24"/>
          <w:szCs w:val="24"/>
        </w:rPr>
        <w:t>.</w:t>
      </w:r>
    </w:p>
    <w:p w14:paraId="0EAEEDF1" w14:textId="77777777" w:rsidR="004C47D2" w:rsidRPr="00B51613" w:rsidRDefault="004C47D2" w:rsidP="00AD6519">
      <w:pPr>
        <w:jc w:val="both"/>
        <w:rPr>
          <w:rFonts w:ascii="Arial" w:hAnsi="Arial" w:cs="Arial"/>
          <w:bCs/>
          <w:sz w:val="24"/>
          <w:szCs w:val="24"/>
        </w:rPr>
      </w:pPr>
    </w:p>
    <w:p w14:paraId="0B54A5E2" w14:textId="58D82D8B" w:rsidR="00651C26" w:rsidRPr="00B51613" w:rsidRDefault="00651C26" w:rsidP="00651C26">
      <w:pPr>
        <w:ind w:right="-2"/>
        <w:jc w:val="both"/>
      </w:pPr>
      <w:r w:rsidRPr="00B51613">
        <w:rPr>
          <w:rFonts w:ascii="Arial" w:eastAsia="Arial" w:hAnsi="Arial" w:cs="Arial"/>
          <w:bCs/>
          <w:sz w:val="24"/>
          <w:szCs w:val="24"/>
        </w:rPr>
        <w:t xml:space="preserve">Wody opadowe </w:t>
      </w:r>
      <w:r w:rsidR="00FB743D" w:rsidRPr="00B51613">
        <w:rPr>
          <w:rFonts w:ascii="Arial" w:eastAsia="Arial" w:hAnsi="Arial" w:cs="Arial"/>
          <w:bCs/>
          <w:sz w:val="24"/>
          <w:szCs w:val="24"/>
        </w:rPr>
        <w:t>z dachu</w:t>
      </w:r>
      <w:r w:rsidR="002C6601" w:rsidRPr="00B51613">
        <w:rPr>
          <w:rFonts w:ascii="Arial" w:eastAsia="Arial" w:hAnsi="Arial" w:cs="Arial"/>
          <w:bCs/>
          <w:sz w:val="24"/>
          <w:szCs w:val="24"/>
        </w:rPr>
        <w:t xml:space="preserve"> budynku, zadaszeń a także projektowanych utwardzeń </w:t>
      </w:r>
      <w:r w:rsidR="00FB743D" w:rsidRPr="00B51613">
        <w:rPr>
          <w:rFonts w:ascii="Arial" w:eastAsia="Arial" w:hAnsi="Arial" w:cs="Arial"/>
          <w:bCs/>
          <w:sz w:val="24"/>
          <w:szCs w:val="24"/>
        </w:rPr>
        <w:t xml:space="preserve"> odprowadzone </w:t>
      </w:r>
      <w:r w:rsidR="002C6601" w:rsidRPr="00B51613">
        <w:rPr>
          <w:rFonts w:ascii="Arial" w:eastAsia="Arial" w:hAnsi="Arial" w:cs="Arial"/>
          <w:bCs/>
          <w:sz w:val="24"/>
          <w:szCs w:val="24"/>
        </w:rPr>
        <w:t>instalacją kanalizacji deszczowej do istniejącej gminnej sieci  kanalizacji deszczowej</w:t>
      </w:r>
      <w:r w:rsidR="007D293A">
        <w:rPr>
          <w:rFonts w:ascii="Arial" w:eastAsia="Arial" w:hAnsi="Arial" w:cs="Arial"/>
          <w:bCs/>
          <w:sz w:val="24"/>
          <w:szCs w:val="24"/>
        </w:rPr>
        <w:t>.</w:t>
      </w:r>
      <w:r w:rsidR="002C6601" w:rsidRPr="00B51613">
        <w:rPr>
          <w:rFonts w:ascii="Arial" w:eastAsia="Arial" w:hAnsi="Arial" w:cs="Arial"/>
          <w:bCs/>
          <w:sz w:val="24"/>
          <w:szCs w:val="24"/>
        </w:rPr>
        <w:t xml:space="preserve">  </w:t>
      </w:r>
    </w:p>
    <w:p w14:paraId="1791FDAB" w14:textId="77777777" w:rsidR="00BF3365" w:rsidRDefault="00BF3365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</w:p>
    <w:p w14:paraId="1C6013FC" w14:textId="5FFA1204" w:rsidR="004C47D2" w:rsidRPr="001F1DEF" w:rsidRDefault="004C47D2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1F1DEF">
        <w:rPr>
          <w:rFonts w:ascii="Arial" w:hAnsi="Arial" w:cs="Arial"/>
          <w:bCs/>
          <w:sz w:val="24"/>
          <w:szCs w:val="24"/>
          <w:u w:val="single"/>
        </w:rPr>
        <w:t>3.3 Emisja zanieczyszczeń gazowych</w:t>
      </w:r>
    </w:p>
    <w:p w14:paraId="6A179F06" w14:textId="19125FED" w:rsidR="00463F52" w:rsidRDefault="00463F52" w:rsidP="00463F52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Projektowany budynek będzie zasilany w ciepło przy użyciu kotła gazowego, spalany gaz ziemny emituje podczas spalenia 1 m</w:t>
      </w:r>
      <w:r w:rsidRPr="00EB78E6">
        <w:rPr>
          <w:rFonts w:ascii="Arial" w:hAnsi="Arial" w:cs="Arial"/>
          <w:bCs/>
          <w:sz w:val="24"/>
          <w:szCs w:val="24"/>
          <w:vertAlign w:val="superscript"/>
        </w:rPr>
        <w:t>3</w:t>
      </w:r>
      <w:r>
        <w:rPr>
          <w:rFonts w:ascii="Arial" w:hAnsi="Arial" w:cs="Arial"/>
          <w:bCs/>
          <w:sz w:val="24"/>
          <w:szCs w:val="24"/>
        </w:rPr>
        <w:t xml:space="preserve"> gazy zgodnie z poniższą tabelą. Przewiduje się średnie dobowe złożycie gazu w ujęciu rocznym na poziomie 25 m3 na dobę.</w:t>
      </w:r>
    </w:p>
    <w:p w14:paraId="70F6D10D" w14:textId="77777777" w:rsidR="00463F52" w:rsidRDefault="00463F52" w:rsidP="00463F52">
      <w:pPr>
        <w:jc w:val="both"/>
        <w:rPr>
          <w:rFonts w:ascii="Arial" w:hAnsi="Arial" w:cs="Arial"/>
          <w:bCs/>
          <w:sz w:val="24"/>
          <w:szCs w:val="24"/>
        </w:rPr>
      </w:pPr>
    </w:p>
    <w:p w14:paraId="273C85DE" w14:textId="322922E5" w:rsidR="00463F52" w:rsidRPr="00EB78E6" w:rsidRDefault="00463F52" w:rsidP="00463F52">
      <w:pPr>
        <w:jc w:val="center"/>
        <w:rPr>
          <w:rFonts w:ascii="Arial" w:hAnsi="Arial" w:cs="Arial"/>
          <w:bCs/>
          <w:sz w:val="24"/>
          <w:szCs w:val="24"/>
        </w:rPr>
      </w:pPr>
      <w:r w:rsidRPr="00821881">
        <w:rPr>
          <w:noProof/>
        </w:rPr>
        <w:lastRenderedPageBreak/>
        <w:drawing>
          <wp:inline distT="0" distB="0" distL="0" distR="0" wp14:anchorId="2DECA235" wp14:editId="7DDD699A">
            <wp:extent cx="3931920" cy="2834640"/>
            <wp:effectExtent l="0" t="0" r="0" b="3810"/>
            <wp:docPr id="2" name="Obraz 2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stół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64FD8" w14:textId="356AA669" w:rsidR="004C47D2" w:rsidRDefault="004C47D2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577EDD8A" w14:textId="3905E2CE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31DAD35A" w14:textId="32EAE75B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78BA68B8" w14:textId="77777777" w:rsidR="001C014F" w:rsidRPr="008B0EF3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6041F8DE" w14:textId="77777777" w:rsidR="004C47D2" w:rsidRPr="00AF54CE" w:rsidRDefault="004C47D2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AF54CE">
        <w:rPr>
          <w:rFonts w:ascii="Arial" w:hAnsi="Arial" w:cs="Arial"/>
          <w:bCs/>
          <w:sz w:val="24"/>
          <w:szCs w:val="24"/>
          <w:u w:val="single"/>
        </w:rPr>
        <w:t>3.4 Rodzaj i ilość odpadów</w:t>
      </w:r>
    </w:p>
    <w:p w14:paraId="5DF54FF6" w14:textId="680B4B8C" w:rsidR="0089485D" w:rsidRPr="00AF54CE" w:rsidRDefault="0089485D" w:rsidP="0089485D">
      <w:pPr>
        <w:ind w:right="-2"/>
        <w:jc w:val="both"/>
      </w:pPr>
      <w:r w:rsidRPr="00AF54CE">
        <w:rPr>
          <w:rFonts w:ascii="Arial" w:hAnsi="Arial" w:cs="Arial"/>
          <w:sz w:val="24"/>
          <w:szCs w:val="24"/>
        </w:rPr>
        <w:t>Odpady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stałe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będą segregowane i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gromadzone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w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workach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polipropylenowych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i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składowane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w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projektowanym miejscu przeznaczonym na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kontenery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na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śmieci.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Wywóz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śmieci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cyklicznie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przez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służby</w:t>
      </w:r>
      <w:r w:rsidRPr="00AF54CE">
        <w:rPr>
          <w:rFonts w:ascii="Arial" w:eastAsia="Arial" w:hAnsi="Arial" w:cs="Arial"/>
          <w:sz w:val="24"/>
          <w:szCs w:val="24"/>
        </w:rPr>
        <w:t xml:space="preserve"> </w:t>
      </w:r>
      <w:r w:rsidRPr="00AF54CE">
        <w:rPr>
          <w:rFonts w:ascii="Arial" w:hAnsi="Arial" w:cs="Arial"/>
          <w:sz w:val="24"/>
          <w:szCs w:val="24"/>
        </w:rPr>
        <w:t>komunalne.</w:t>
      </w:r>
      <w:r w:rsidR="004423C5" w:rsidRPr="00AF54CE">
        <w:rPr>
          <w:rFonts w:ascii="Arial" w:hAnsi="Arial" w:cs="Arial"/>
          <w:sz w:val="24"/>
          <w:szCs w:val="24"/>
        </w:rPr>
        <w:t xml:space="preserve"> </w:t>
      </w:r>
      <w:r w:rsidR="00EC7449" w:rsidRPr="00AF54CE">
        <w:rPr>
          <w:rFonts w:ascii="Arial" w:hAnsi="Arial" w:cs="Arial"/>
          <w:sz w:val="24"/>
          <w:szCs w:val="24"/>
        </w:rPr>
        <w:t xml:space="preserve">Przewidywana ilość odpadów </w:t>
      </w:r>
      <w:r w:rsidR="00AF54CE" w:rsidRPr="00AF54CE">
        <w:rPr>
          <w:rFonts w:ascii="Arial" w:hAnsi="Arial" w:cs="Arial"/>
          <w:sz w:val="24"/>
          <w:szCs w:val="24"/>
        </w:rPr>
        <w:t>20</w:t>
      </w:r>
      <w:r w:rsidR="004423C5" w:rsidRPr="00AF54CE">
        <w:rPr>
          <w:rFonts w:ascii="Arial" w:hAnsi="Arial" w:cs="Arial"/>
          <w:sz w:val="24"/>
          <w:szCs w:val="24"/>
        </w:rPr>
        <w:t xml:space="preserve">0 l </w:t>
      </w:r>
      <w:r w:rsidR="002C6601">
        <w:rPr>
          <w:rFonts w:ascii="Arial" w:hAnsi="Arial" w:cs="Arial"/>
          <w:sz w:val="24"/>
          <w:szCs w:val="24"/>
        </w:rPr>
        <w:t>dziennie</w:t>
      </w:r>
      <w:r w:rsidR="001F1DEF" w:rsidRPr="00AF54CE">
        <w:rPr>
          <w:rFonts w:ascii="Arial" w:hAnsi="Arial" w:cs="Arial"/>
          <w:sz w:val="24"/>
          <w:szCs w:val="24"/>
        </w:rPr>
        <w:t>.</w:t>
      </w:r>
    </w:p>
    <w:p w14:paraId="67ED3C7E" w14:textId="77777777" w:rsidR="00C37155" w:rsidRPr="00AF54CE" w:rsidRDefault="00C37155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</w:p>
    <w:p w14:paraId="325E40D8" w14:textId="77777777" w:rsidR="004C47D2" w:rsidRPr="001F1DEF" w:rsidRDefault="004C47D2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1F1DEF">
        <w:rPr>
          <w:rFonts w:ascii="Arial" w:hAnsi="Arial" w:cs="Arial"/>
          <w:bCs/>
          <w:sz w:val="24"/>
          <w:szCs w:val="24"/>
          <w:u w:val="single"/>
        </w:rPr>
        <w:t>3.5 Właściwości akustyczne</w:t>
      </w:r>
    </w:p>
    <w:p w14:paraId="64EA78FB" w14:textId="77777777" w:rsidR="0089485D" w:rsidRPr="001F1DEF" w:rsidRDefault="0089485D" w:rsidP="0089485D">
      <w:pPr>
        <w:ind w:right="-2"/>
        <w:jc w:val="both"/>
      </w:pPr>
      <w:r w:rsidRPr="001F1DEF">
        <w:rPr>
          <w:rFonts w:ascii="Arial" w:hAnsi="Arial" w:cs="Arial"/>
          <w:sz w:val="24"/>
          <w:szCs w:val="24"/>
        </w:rPr>
        <w:t>Projektowany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budynek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nie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będzie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emitować</w:t>
      </w:r>
      <w:r w:rsidRPr="001F1DEF">
        <w:rPr>
          <w:rFonts w:ascii="Arial" w:eastAsia="Arial" w:hAnsi="Arial" w:cs="Arial"/>
          <w:sz w:val="24"/>
          <w:szCs w:val="24"/>
        </w:rPr>
        <w:t xml:space="preserve"> ponadnormatywnych zanieczyszczeń</w:t>
      </w:r>
      <w:r w:rsidRPr="001F1DEF">
        <w:rPr>
          <w:rFonts w:ascii="Arial" w:hAnsi="Arial" w:cs="Arial"/>
          <w:sz w:val="24"/>
          <w:szCs w:val="24"/>
        </w:rPr>
        <w:t>,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hałasu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oraz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wibracji,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a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także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promieniowania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  <w:r w:rsidRPr="001F1DEF">
        <w:rPr>
          <w:rFonts w:ascii="Arial" w:hAnsi="Arial" w:cs="Arial"/>
          <w:sz w:val="24"/>
          <w:szCs w:val="24"/>
        </w:rPr>
        <w:t>jonizującego.</w:t>
      </w:r>
      <w:r w:rsidRPr="001F1DEF">
        <w:rPr>
          <w:rFonts w:ascii="Arial" w:eastAsia="Arial" w:hAnsi="Arial" w:cs="Arial"/>
          <w:sz w:val="24"/>
          <w:szCs w:val="24"/>
        </w:rPr>
        <w:t xml:space="preserve"> </w:t>
      </w:r>
    </w:p>
    <w:p w14:paraId="01A70EE9" w14:textId="77777777" w:rsidR="006D2F4A" w:rsidRPr="008B0EF3" w:rsidRDefault="006D2F4A" w:rsidP="00AD6519">
      <w:pPr>
        <w:jc w:val="both"/>
        <w:rPr>
          <w:rFonts w:ascii="Arial" w:hAnsi="Arial" w:cs="Arial"/>
          <w:bCs/>
          <w:color w:val="FF0000"/>
          <w:sz w:val="24"/>
          <w:szCs w:val="24"/>
        </w:rPr>
      </w:pPr>
    </w:p>
    <w:p w14:paraId="5B2A0EEA" w14:textId="77777777" w:rsidR="004C47D2" w:rsidRPr="001F1DEF" w:rsidRDefault="004C47D2" w:rsidP="00AD6519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1F1DEF">
        <w:rPr>
          <w:rFonts w:ascii="Arial" w:hAnsi="Arial" w:cs="Arial"/>
          <w:bCs/>
          <w:sz w:val="24"/>
          <w:szCs w:val="24"/>
          <w:u w:val="single"/>
        </w:rPr>
        <w:t>3.8 Wpływ projektowanego budynku na istniejące środowisko przyrodnicze</w:t>
      </w:r>
    </w:p>
    <w:p w14:paraId="1B043A42" w14:textId="2E2EEDDF" w:rsidR="00463F52" w:rsidRDefault="00463F52" w:rsidP="00463F52">
      <w:pPr>
        <w:ind w:right="-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Projektowany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budynek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nie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będzie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wpływa na istniejący wody powierzchniowe, czy podziemne.</w:t>
      </w:r>
      <w:r>
        <w:rPr>
          <w:rFonts w:ascii="Arial" w:eastAsia="Arial" w:hAnsi="Arial" w:cs="Arial"/>
          <w:sz w:val="24"/>
          <w:szCs w:val="24"/>
        </w:rPr>
        <w:t xml:space="preserve"> Projektowany budynek wpływa na istniejący drzewostan. Przedmiotowy budynek planuje się zlokalizować w miejscu istniejących drzew liściastych. Drzewa są w stanie korozji biologicznej i to przeznacza się do wycinki. W ramach wycinki zostaną dokonane nowe nasadzenia drzew.</w:t>
      </w:r>
    </w:p>
    <w:p w14:paraId="774B12C7" w14:textId="225052CE" w:rsidR="00BA3021" w:rsidRPr="001C014F" w:rsidRDefault="00463F52" w:rsidP="001C014F">
      <w:pPr>
        <w:ind w:right="-2"/>
        <w:jc w:val="both"/>
      </w:pPr>
      <w:r>
        <w:rPr>
          <w:rFonts w:ascii="Arial" w:eastAsia="Arial" w:hAnsi="Arial" w:cs="Arial"/>
          <w:sz w:val="24"/>
          <w:szCs w:val="24"/>
        </w:rPr>
        <w:t>Urobek ziemny powstały w wyniku prac ziemnych zostanie wywieziony i zutylizowany poza teren inwestycji.</w:t>
      </w:r>
      <w:r w:rsidR="002C6601">
        <w:rPr>
          <w:rFonts w:ascii="Arial" w:eastAsia="Arial" w:hAnsi="Arial" w:cs="Arial"/>
          <w:sz w:val="24"/>
          <w:szCs w:val="24"/>
        </w:rPr>
        <w:t xml:space="preserve"> Projektowana inwestycja zgodnie z </w:t>
      </w:r>
      <w:r w:rsidR="00461A5F">
        <w:rPr>
          <w:rFonts w:ascii="Arial" w:eastAsia="Arial" w:hAnsi="Arial" w:cs="Arial"/>
          <w:sz w:val="24"/>
          <w:szCs w:val="24"/>
        </w:rPr>
        <w:t>R</w:t>
      </w:r>
      <w:r w:rsidR="003309C1">
        <w:rPr>
          <w:rFonts w:ascii="Arial" w:eastAsia="Arial" w:hAnsi="Arial" w:cs="Arial"/>
          <w:sz w:val="24"/>
          <w:szCs w:val="24"/>
        </w:rPr>
        <w:t xml:space="preserve">ozporządzeniem </w:t>
      </w:r>
      <w:r w:rsidR="00477178">
        <w:rPr>
          <w:rFonts w:ascii="Arial" w:eastAsia="Arial" w:hAnsi="Arial" w:cs="Arial"/>
          <w:sz w:val="24"/>
          <w:szCs w:val="24"/>
        </w:rPr>
        <w:t xml:space="preserve">Rady Ministrów z dnia 10 września 2019r. w sprawie przedsięwzięć </w:t>
      </w:r>
      <w:r w:rsidR="00A0017D">
        <w:rPr>
          <w:rFonts w:ascii="Arial" w:eastAsia="Arial" w:hAnsi="Arial" w:cs="Arial"/>
          <w:sz w:val="24"/>
          <w:szCs w:val="24"/>
        </w:rPr>
        <w:t>mogących znacząco oddziaływać na środowisko</w:t>
      </w:r>
      <w:r w:rsidR="001F502F">
        <w:rPr>
          <w:rFonts w:ascii="Arial" w:eastAsia="Arial" w:hAnsi="Arial" w:cs="Arial"/>
          <w:sz w:val="24"/>
          <w:szCs w:val="24"/>
        </w:rPr>
        <w:t xml:space="preserve"> nie wymaga uzyskania decyzji środowiskowej</w:t>
      </w:r>
      <w:r w:rsidR="007D293A">
        <w:rPr>
          <w:rFonts w:ascii="Arial" w:eastAsia="Arial" w:hAnsi="Arial" w:cs="Arial"/>
          <w:sz w:val="24"/>
          <w:szCs w:val="24"/>
        </w:rPr>
        <w:t>.</w:t>
      </w:r>
      <w:r w:rsidR="001F502F">
        <w:rPr>
          <w:rFonts w:ascii="Arial" w:eastAsia="Arial" w:hAnsi="Arial" w:cs="Arial"/>
          <w:sz w:val="24"/>
          <w:szCs w:val="24"/>
        </w:rPr>
        <w:t xml:space="preserve">  </w:t>
      </w:r>
    </w:p>
    <w:p w14:paraId="552CF2E3" w14:textId="125D5E56" w:rsidR="00BA3021" w:rsidRDefault="00BA3021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22F8CC01" w14:textId="3DB71622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33D8F30A" w14:textId="24F0948F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3C800831" w14:textId="16C71C44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6F9415B9" w14:textId="1F123CD1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19B3D2E7" w14:textId="22AEAB81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21F6478F" w14:textId="00240EAC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0253882C" w14:textId="77777777" w:rsidR="001C014F" w:rsidRDefault="001C014F" w:rsidP="00AD6519">
      <w:pPr>
        <w:jc w:val="both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14:paraId="7DF6D09F" w14:textId="7E857B54" w:rsidR="00F233FC" w:rsidRDefault="004C47D2" w:rsidP="00AD6519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 w:rsidRPr="001E4F9A">
        <w:rPr>
          <w:rFonts w:ascii="Arial" w:hAnsi="Arial" w:cs="Arial"/>
          <w:b/>
          <w:sz w:val="24"/>
          <w:szCs w:val="24"/>
          <w:u w:val="single"/>
        </w:rPr>
        <w:lastRenderedPageBreak/>
        <w:t>4. Analiza techniczna, środowiskowa i ekonomiczna</w:t>
      </w:r>
    </w:p>
    <w:p w14:paraId="61D94531" w14:textId="77777777" w:rsidR="001C014F" w:rsidRPr="00C37155" w:rsidRDefault="001C014F" w:rsidP="00AD6519">
      <w:pPr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721E3435" w14:textId="6740566B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 w:rsidRPr="00180A9C">
        <w:rPr>
          <w:rFonts w:ascii="Arial" w:hAnsi="Arial" w:cs="Arial"/>
          <w:color w:val="000000"/>
          <w:sz w:val="24"/>
          <w:szCs w:val="24"/>
        </w:rPr>
        <w:t>4.1. Tabela zbiorcza przegród budowlanych użytych w projekcie</w:t>
      </w:r>
    </w:p>
    <w:p w14:paraId="2A403D1C" w14:textId="77777777" w:rsidR="001C014F" w:rsidRPr="00180A9C" w:rsidRDefault="001C014F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10440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26"/>
        <w:gridCol w:w="3132"/>
        <w:gridCol w:w="940"/>
        <w:gridCol w:w="2088"/>
        <w:gridCol w:w="2088"/>
        <w:gridCol w:w="1566"/>
      </w:tblGrid>
      <w:tr w:rsidR="00180A9C" w14:paraId="3B732B1A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C5B9B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Parametry przegród nieprzezroczystych budowlanych</w:t>
            </w:r>
          </w:p>
        </w:tc>
      </w:tr>
      <w:tr w:rsidR="00180A9C" w14:paraId="35374DC1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4C495B1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I. Przegrody ściany zewnętrzne</w:t>
            </w:r>
          </w:p>
        </w:tc>
      </w:tr>
      <w:tr w:rsidR="00180A9C" w14:paraId="56830F07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AEAFE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9EA24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57A6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F69D9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0946B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Wsp.U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wg WT2021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B64B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180A9C" w14:paraId="3154EEC1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E45DE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F24E8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Ściana zewnętrzna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BAE66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 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26166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0,16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3703C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0,20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98BB4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180A9C" w14:paraId="2BE189C2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582DC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5B81D10B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066E961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II. Przegrody dach</w:t>
            </w:r>
          </w:p>
        </w:tc>
      </w:tr>
      <w:tr w:rsidR="00180A9C" w14:paraId="35FA31A5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3D6C2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6B409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9945E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1AB9F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5CB12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Wsp.U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wg WT2021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0564D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180A9C" w14:paraId="1F32BBEF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F60D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438A3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Dach wielospadowy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99BC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 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7AAFB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0,11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B3A15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0,15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41B11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180A9C" w14:paraId="29844801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6082B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56032DDF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52CB22C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III. Przegrody podłogi na gruncie</w:t>
            </w:r>
          </w:p>
        </w:tc>
      </w:tr>
      <w:tr w:rsidR="00180A9C" w14:paraId="55AE4BAF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03B99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F3160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07A9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8B8BE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822A3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Wsp.U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wg WT2021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99E33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180A9C" w14:paraId="13777789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A53D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F1BB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Podłoga na gruncie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27600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PG 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B9B8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0,24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A393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63105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180A9C" w14:paraId="2A611740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317BA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5FE9516E" w14:textId="77777777" w:rsidTr="004E6B91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69C5AF7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IV. Przegrody drzwi zewnętrzne</w:t>
            </w:r>
          </w:p>
        </w:tc>
      </w:tr>
      <w:tr w:rsidR="00180A9C" w14:paraId="3A03A01F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E5C3B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1829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4BCF8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64F40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F2EB7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Wsp.U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wg WT2021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40FBA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180A9C" w14:paraId="05273EAA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22864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704E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Drzwi zewnętrzne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D4C07B" w14:textId="0AB20191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</w:t>
            </w:r>
            <w:r w:rsidR="004E6B91">
              <w:rPr>
                <w:rFonts w:ascii="Arial" w:hAnsi="Arial" w:cs="Arial"/>
                <w:color w:val="000000"/>
              </w:rPr>
              <w:t>z-1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E8F3FF" w14:textId="4B1B9056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</w:t>
            </w:r>
            <w:r w:rsidR="00A903F2"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531C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1,30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B3D60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180A9C" w14:paraId="4CE9B81D" w14:textId="77777777" w:rsidTr="004E6B91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BAAF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FBA4B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Drzwi zewnętrzne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EA1303" w14:textId="6060E103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D</w:t>
            </w:r>
            <w:r w:rsidR="002F7BBD">
              <w:rPr>
                <w:rFonts w:ascii="Arial" w:hAnsi="Arial" w:cs="Arial"/>
                <w:color w:val="000000"/>
              </w:rPr>
              <w:t>z-2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E82578" w14:textId="08490659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</w:t>
            </w:r>
            <w:r w:rsidR="00A903F2">
              <w:rPr>
                <w:rFonts w:ascii="Arial" w:hAnsi="Arial" w:cs="Arial"/>
                <w:color w:val="000000"/>
              </w:rPr>
              <w:t>1</w:t>
            </w:r>
            <w:r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F23C1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1,30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F833D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</w:tr>
    </w:tbl>
    <w:p w14:paraId="25C525F0" w14:textId="6C4C50CC" w:rsidR="002F7BBD" w:rsidRDefault="002F7BBD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14:paraId="05E2FDA6" w14:textId="77777777" w:rsidR="002F7BBD" w:rsidRDefault="002F7BBD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098540F6" w14:textId="77777777" w:rsidTr="00F87EC6">
        <w:trPr>
          <w:jc w:val="center"/>
        </w:trPr>
        <w:tc>
          <w:tcPr>
            <w:tcW w:w="10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B61D0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Parametry przegród przezroczystych</w:t>
            </w:r>
          </w:p>
        </w:tc>
      </w:tr>
    </w:tbl>
    <w:p w14:paraId="5819CA8C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26"/>
        <w:gridCol w:w="1880"/>
        <w:gridCol w:w="1044"/>
        <w:gridCol w:w="1252"/>
        <w:gridCol w:w="1253"/>
        <w:gridCol w:w="1253"/>
        <w:gridCol w:w="1253"/>
        <w:gridCol w:w="939"/>
        <w:gridCol w:w="940"/>
      </w:tblGrid>
      <w:tr w:rsidR="00180A9C" w14:paraId="6B563FA6" w14:textId="77777777" w:rsidTr="00F87EC6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707C4B0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V. Okna zewnętrzne</w:t>
            </w:r>
          </w:p>
        </w:tc>
      </w:tr>
      <w:tr w:rsidR="00180A9C" w14:paraId="2E7078F0" w14:textId="77777777" w:rsidTr="00F87EC6">
        <w:trPr>
          <w:jc w:val="center"/>
        </w:trPr>
        <w:tc>
          <w:tcPr>
            <w:tcW w:w="6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D4BED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1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AAEBF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10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2C429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12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039A7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</w:t>
            </w:r>
            <w:proofErr w:type="spellEnd"/>
            <w:r>
              <w:rPr>
                <w:rFonts w:ascii="Arial" w:hAnsi="Arial" w:cs="Arial"/>
                <w:color w:val="000000"/>
              </w:rPr>
              <w:t>. U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K]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49612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</w:t>
            </w:r>
            <w:proofErr w:type="spellEnd"/>
            <w:r>
              <w:rPr>
                <w:rFonts w:ascii="Arial" w:hAnsi="Arial" w:cs="Arial"/>
                <w:color w:val="000000"/>
              </w:rPr>
              <w:t>. g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210FA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Wsp.U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wg WT2021 [W/m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•K]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63391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Wsp.g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wg WT2021 </w:t>
            </w:r>
          </w:p>
        </w:tc>
        <w:tc>
          <w:tcPr>
            <w:tcW w:w="18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91E7A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180A9C" w14:paraId="46A0475F" w14:textId="77777777" w:rsidTr="00F87EC6">
        <w:trPr>
          <w:jc w:val="center"/>
        </w:trPr>
        <w:tc>
          <w:tcPr>
            <w:tcW w:w="62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BDC5A6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F857C6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04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F0385B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2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52CA93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D63D18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96A3D9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BCA05B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498C2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U</w:t>
            </w:r>
            <w:r>
              <w:rPr>
                <w:rFonts w:ascii="Arial" w:hAnsi="Arial" w:cs="Arial"/>
                <w:color w:val="000000"/>
                <w:vertAlign w:val="subscript"/>
              </w:rPr>
              <w:t>max</w:t>
            </w:r>
            <w:proofErr w:type="spellEnd"/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93869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g</w:t>
            </w:r>
          </w:p>
        </w:tc>
      </w:tr>
      <w:tr w:rsidR="00180A9C" w14:paraId="212A5E7E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DED78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FF7C4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Fasada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50BEDD" w14:textId="56C8C30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</w:t>
            </w:r>
            <w:r w:rsidR="004E6B91">
              <w:rPr>
                <w:rFonts w:ascii="Arial" w:hAnsi="Arial" w:cs="Arial"/>
                <w:color w:val="000000"/>
              </w:rPr>
              <w:t>z</w:t>
            </w:r>
            <w:r>
              <w:rPr>
                <w:rFonts w:ascii="Arial" w:hAnsi="Arial" w:cs="Arial"/>
                <w:color w:val="000000"/>
              </w:rPr>
              <w:t>-1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B6E7CD" w14:textId="1D1DE8B9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</w:t>
            </w:r>
            <w:r w:rsidR="004E6B91">
              <w:rPr>
                <w:rFonts w:ascii="Arial" w:hAnsi="Arial" w:cs="Arial"/>
                <w:color w:val="000000"/>
              </w:rPr>
              <w:t>80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E749D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08709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3E14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77010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6FD42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4E6B91" w14:paraId="3E87403E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164B71" w14:textId="65B863FC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592975" w14:textId="53F7A5CD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Fasada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984D90" w14:textId="387F31F7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Fz-2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E461E8" w14:textId="18995C20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0,80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CDDE5" w14:textId="15637C13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96127" w14:textId="2E097424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80C92C" w14:textId="5120411B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B252B5" w14:textId="139516C4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1BCCA9" w14:textId="35099090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4E6B91" w14:paraId="0341878E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C65E97" w14:textId="6DE0B61A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276A25" w14:textId="672022F4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Fasada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1FFC7D" w14:textId="279DCFAD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Fz-3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26023A" w14:textId="31A83770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0,80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305B77" w14:textId="306EFAA5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31A964" w14:textId="6F039E93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C2DE8" w14:textId="7B8C3EA0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9E92F" w14:textId="0E3BC558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389FC" w14:textId="6FBA1A5C" w:rsidR="004E6B91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180A9C" w14:paraId="71E56D7B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77D373" w14:textId="65594867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7CE27" w14:textId="597B6F4E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Fasada</w:t>
            </w:r>
            <w:r w:rsidR="00180A9C">
              <w:rPr>
                <w:rFonts w:ascii="Arial" w:hAnsi="Arial" w:cs="Arial"/>
                <w:color w:val="000000"/>
              </w:rPr>
              <w:t xml:space="preserve">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C6CE1" w14:textId="4CBE0D08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Fz-4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D9F538" w14:textId="2B3588A9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0,80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A1140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8A0A3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B79AC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B8BAB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E0388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180A9C" w14:paraId="7BE85D60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A5EABE" w14:textId="5CFBDC92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B3398" w14:textId="6F535BF8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Okno 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672D61" w14:textId="187C012D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O-1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4AFF1" w14:textId="16BCC176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</w:t>
            </w:r>
            <w:r w:rsidR="007D293A">
              <w:rPr>
                <w:rFonts w:ascii="Arial" w:hAnsi="Arial" w:cs="Arial"/>
                <w:color w:val="000000"/>
              </w:rPr>
              <w:t>8</w:t>
            </w:r>
            <w:r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1E71E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3FA4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A5C73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D87D1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4D69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180A9C" w14:paraId="5C12BEAA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5330E0" w14:textId="353ABB6C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86C4BC" w14:textId="6F69F91F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Okno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64573" w14:textId="15701268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O-2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32EDB" w14:textId="2A9CAD70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</w:t>
            </w:r>
            <w:r w:rsidR="007D293A">
              <w:rPr>
                <w:rFonts w:ascii="Arial" w:hAnsi="Arial" w:cs="Arial"/>
                <w:color w:val="000000"/>
              </w:rPr>
              <w:t>8</w:t>
            </w:r>
            <w:r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F97ED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8404E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BCE2F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5CF24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C77CF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180A9C" w14:paraId="2BD55B22" w14:textId="77777777" w:rsidTr="00F87EC6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2967E8" w14:textId="6C328FB5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841B8E" w14:textId="41D67C55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Okno 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21DC1F" w14:textId="0F3C27E0" w:rsidR="00180A9C" w:rsidRDefault="004E6B91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O-3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065A51" w14:textId="0A9D2A89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</w:t>
            </w:r>
            <w:r w:rsidR="007D293A">
              <w:rPr>
                <w:rFonts w:ascii="Arial" w:hAnsi="Arial" w:cs="Arial"/>
                <w:color w:val="000000"/>
              </w:rPr>
              <w:t>8</w:t>
            </w:r>
            <w:r>
              <w:rPr>
                <w:rFonts w:ascii="Arial" w:hAnsi="Arial" w:cs="Arial"/>
                <w:color w:val="000000"/>
              </w:rPr>
              <w:t>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C3B31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A2EC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175A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2CC24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25A91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 dotyczy</w:t>
            </w:r>
          </w:p>
        </w:tc>
      </w:tr>
    </w:tbl>
    <w:p w14:paraId="3635C0AB" w14:textId="77777777" w:rsidR="00F125C9" w:rsidRDefault="00F125C9" w:rsidP="008B0EF3">
      <w:pPr>
        <w:pStyle w:val="Standard"/>
        <w:jc w:val="both"/>
        <w:rPr>
          <w:rFonts w:ascii="Arial" w:hAnsi="Arial" w:cs="Arial"/>
          <w:b/>
          <w:bCs/>
          <w:color w:val="auto"/>
          <w:szCs w:val="24"/>
          <w:u w:val="single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3EF60121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52987CBB" w14:textId="0939F56C" w:rsidR="00180A9C" w:rsidRP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80A9C">
              <w:rPr>
                <w:rFonts w:ascii="Arial" w:hAnsi="Arial" w:cs="Arial"/>
                <w:color w:val="000000"/>
                <w:sz w:val="24"/>
                <w:szCs w:val="24"/>
              </w:rPr>
              <w:t>4.</w:t>
            </w:r>
            <w:r w:rsidR="00C37155" w:rsidRPr="00180A9C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r w:rsidRPr="00180A9C">
              <w:rPr>
                <w:rFonts w:ascii="Arial" w:hAnsi="Arial" w:cs="Arial"/>
                <w:color w:val="000000"/>
                <w:sz w:val="24"/>
                <w:szCs w:val="24"/>
              </w:rPr>
              <w:t>2. Tabela zbiorcza sprawności systemu ogrzewania i wentylacji</w:t>
            </w:r>
          </w:p>
        </w:tc>
      </w:tr>
    </w:tbl>
    <w:p w14:paraId="7954D067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742"/>
        <w:gridCol w:w="3654"/>
        <w:gridCol w:w="1044"/>
      </w:tblGrid>
      <w:tr w:rsidR="00180A9C" w14:paraId="3D25F394" w14:textId="77777777" w:rsidTr="00F87EC6">
        <w:trPr>
          <w:jc w:val="center"/>
        </w:trPr>
        <w:tc>
          <w:tcPr>
            <w:tcW w:w="10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45CBF94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Niezgrupowane</w:t>
            </w:r>
          </w:p>
        </w:tc>
      </w:tr>
      <w:tr w:rsidR="00180A9C" w14:paraId="2E4A16A0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FE3AB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źródła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20A44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Nowe źródło ogrzewania</w:t>
            </w:r>
          </w:p>
        </w:tc>
      </w:tr>
      <w:tr w:rsidR="00180A9C" w14:paraId="1B7FE407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2B6D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Nr źródła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3D313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96066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1CDC1982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5B8EC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Udział procentowy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811E8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7D817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%</w:t>
            </w:r>
          </w:p>
        </w:tc>
      </w:tr>
      <w:tr w:rsidR="00180A9C" w14:paraId="4BF501EC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CB45F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Rodzaj nośnika energii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475E3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Miejscowe wytwarzanie energii w budynku - Gaz ziemny</w:t>
            </w:r>
          </w:p>
        </w:tc>
      </w:tr>
      <w:tr w:rsidR="00180A9C" w14:paraId="61A16975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57943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Współczynnik W</w:t>
            </w:r>
            <w:r>
              <w:rPr>
                <w:rFonts w:ascii="Arial" w:hAnsi="Arial" w:cs="Arial"/>
                <w:color w:val="000000"/>
                <w:vertAlign w:val="subscript"/>
              </w:rPr>
              <w:t>H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DD3DB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5A9D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2A2A59D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78AD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Współczynnik </w:t>
            </w:r>
            <w:proofErr w:type="spellStart"/>
            <w:r>
              <w:rPr>
                <w:rFonts w:ascii="Arial" w:hAnsi="Arial" w:cs="Arial"/>
                <w:color w:val="000000"/>
              </w:rPr>
              <w:t>W</w:t>
            </w:r>
            <w:r>
              <w:rPr>
                <w:rFonts w:ascii="Arial" w:hAnsi="Arial" w:cs="Arial"/>
                <w:color w:val="000000"/>
                <w:vertAlign w:val="subscript"/>
              </w:rPr>
              <w:t>el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77269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0F39D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1B0F7F4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C5BFF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Energia użytkowa </w:t>
            </w:r>
            <w:proofErr w:type="spellStart"/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H,nd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6209F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60506,52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2470F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5310BD93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930A8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Wybrany wariant wytwarzania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06E1C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Kotły gazowe kondensacyjne niskotemperaturowe (55/45oC) o mocy nominalnej powyżej 120 do 1200 kW</w:t>
            </w:r>
          </w:p>
        </w:tc>
      </w:tr>
      <w:tr w:rsidR="00180A9C" w14:paraId="24F392B9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459D6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wytwarzania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H,g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B51D1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29C19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25E60FD8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507BC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Wybrany wariant regulacji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A9607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Ogrzewanie wodne podłogowe w przypadku regulacji centralnej i miejscowej z regulatorem </w:t>
            </w:r>
            <w:proofErr w:type="spellStart"/>
            <w:r>
              <w:rPr>
                <w:rFonts w:ascii="Arial" w:hAnsi="Arial" w:cs="Arial"/>
                <w:color w:val="000000"/>
              </w:rPr>
              <w:t>dwustawnym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lub proporcjonalnym P</w:t>
            </w:r>
          </w:p>
        </w:tc>
      </w:tr>
      <w:tr w:rsidR="00180A9C" w14:paraId="798AD9FC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FA92C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regulacji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H,e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ED1A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0,89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1E1EA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2FA5E09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D9994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Wybrany wariant </w:t>
            </w:r>
            <w:proofErr w:type="spellStart"/>
            <w:r>
              <w:rPr>
                <w:rFonts w:ascii="Arial" w:hAnsi="Arial" w:cs="Arial"/>
                <w:color w:val="000000"/>
              </w:rPr>
              <w:t>przesyłu</w:t>
            </w:r>
            <w:proofErr w:type="spellEnd"/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D9EEA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C.o. wodne z lokalnego źródła ciepła usytuowanego w ogrzewanym budynku z zaizolowanymi przewodami, armaturą i urządzeniami, które są zainstalowane w przestrzeni ogrzewanej</w:t>
            </w:r>
          </w:p>
        </w:tc>
      </w:tr>
      <w:tr w:rsidR="00180A9C" w14:paraId="054CB9E5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A63C8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</w:t>
            </w:r>
            <w:proofErr w:type="spellStart"/>
            <w:r>
              <w:rPr>
                <w:rFonts w:ascii="Arial" w:hAnsi="Arial" w:cs="Arial"/>
                <w:color w:val="000000"/>
              </w:rPr>
              <w:t>przesyłu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H,d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6DC77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0,80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88E1D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3D0C4D5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842FE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Wybrany wariant akumulacji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2F779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System ogrzewania bez zasobnika ciepła</w:t>
            </w:r>
          </w:p>
        </w:tc>
      </w:tr>
      <w:tr w:rsidR="00180A9C" w14:paraId="53E505DD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00399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akumulacji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H,s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ADD25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AF27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0B11102E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EDD6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Całkowita sprawność systemu zasilania i-tego nośnika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H,tot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219F3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E72F5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261F9B32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A65ED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Energia na urządzenia pomocnicze </w:t>
            </w:r>
            <w:proofErr w:type="spellStart"/>
            <w:r>
              <w:rPr>
                <w:rFonts w:ascii="Arial" w:hAnsi="Arial" w:cs="Arial"/>
                <w:color w:val="000000"/>
              </w:rPr>
              <w:t>E</w:t>
            </w:r>
            <w:r>
              <w:rPr>
                <w:rFonts w:ascii="Arial" w:hAnsi="Arial" w:cs="Arial"/>
                <w:color w:val="000000"/>
                <w:vertAlign w:val="subscript"/>
              </w:rPr>
              <w:t>el,pom,H</w:t>
            </w:r>
            <w:proofErr w:type="spellEnd"/>
            <w:r>
              <w:rPr>
                <w:rFonts w:ascii="Arial" w:hAnsi="Arial" w:cs="Arial"/>
                <w:color w:val="00000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907B4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1491,07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D6163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</w:tbl>
    <w:p w14:paraId="5AA1DE02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2E626A29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0ECECB85" w14:textId="28B6FA96" w:rsidR="00180A9C" w:rsidRP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80A9C">
              <w:rPr>
                <w:rFonts w:ascii="Arial" w:hAnsi="Arial" w:cs="Arial"/>
                <w:color w:val="000000"/>
                <w:sz w:val="24"/>
                <w:szCs w:val="24"/>
              </w:rPr>
              <w:t>4.3. Tabela zbiorcza sprawności systemu przygotowania ciepłej wody</w:t>
            </w:r>
          </w:p>
        </w:tc>
      </w:tr>
    </w:tbl>
    <w:p w14:paraId="014BE0EA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742"/>
        <w:gridCol w:w="3654"/>
        <w:gridCol w:w="1044"/>
      </w:tblGrid>
      <w:tr w:rsidR="00180A9C" w14:paraId="3C6D503F" w14:textId="77777777" w:rsidTr="00F87EC6">
        <w:trPr>
          <w:jc w:val="center"/>
        </w:trPr>
        <w:tc>
          <w:tcPr>
            <w:tcW w:w="10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57002A8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Niezgrupowane</w:t>
            </w:r>
          </w:p>
        </w:tc>
      </w:tr>
      <w:tr w:rsidR="00180A9C" w14:paraId="24996A18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AC4AD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źródła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BFFEA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Nowe źródło ciepłej wody</w:t>
            </w:r>
          </w:p>
        </w:tc>
      </w:tr>
      <w:tr w:rsidR="00180A9C" w14:paraId="3BD1E3D1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7E63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Nr źródła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98DC5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49230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30A1E86F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1D90B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Udział procentowy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454A0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100,00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365D3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%</w:t>
            </w:r>
          </w:p>
        </w:tc>
      </w:tr>
      <w:tr w:rsidR="00180A9C" w14:paraId="78E31F87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5EB6A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Rodzaj nośnika energii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92E83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Miejscowe wytwarzanie energii w budynku - Gaz ziemny</w:t>
            </w:r>
          </w:p>
        </w:tc>
      </w:tr>
      <w:tr w:rsidR="00180A9C" w14:paraId="29B1348C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D7BE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Współczynnik W</w:t>
            </w:r>
            <w:r>
              <w:rPr>
                <w:rFonts w:ascii="Arial" w:hAnsi="Arial" w:cs="Arial"/>
                <w:color w:val="000000"/>
                <w:vertAlign w:val="subscript"/>
              </w:rPr>
              <w:t>W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C7EC9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CB5CB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648B08F5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39A4B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Współczynnik </w:t>
            </w:r>
            <w:proofErr w:type="spellStart"/>
            <w:r>
              <w:rPr>
                <w:rFonts w:ascii="Arial" w:hAnsi="Arial" w:cs="Arial"/>
                <w:color w:val="000000"/>
              </w:rPr>
              <w:t>W</w:t>
            </w:r>
            <w:r>
              <w:rPr>
                <w:rFonts w:ascii="Arial" w:hAnsi="Arial" w:cs="Arial"/>
                <w:color w:val="000000"/>
                <w:vertAlign w:val="subscript"/>
              </w:rPr>
              <w:t>el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6FFF3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9F479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0FD236A0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E37E5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Energia użytkowa </w:t>
            </w:r>
            <w:proofErr w:type="spellStart"/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W,nd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719EB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17533,53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E2187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395C209E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8648F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Wybrany wariant wytwarzania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AA892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Kotły niskotemperaturowe o mocy powyżej 50 kW</w:t>
            </w:r>
          </w:p>
        </w:tc>
      </w:tr>
      <w:tr w:rsidR="00180A9C" w14:paraId="5F8944E1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5C0E8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wytwarzania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W,g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58B8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0,88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E5E4D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58A5BA3B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2442B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Wybrany wariant </w:t>
            </w:r>
            <w:proofErr w:type="spellStart"/>
            <w:r>
              <w:rPr>
                <w:rFonts w:ascii="Arial" w:hAnsi="Arial" w:cs="Arial"/>
                <w:color w:val="000000"/>
              </w:rPr>
              <w:t>przesyłu</w:t>
            </w:r>
            <w:proofErr w:type="spellEnd"/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20D55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Centralne podgrzewanie wody — system z obiegami cyrkulacyjnymi z ograniczeniem pracy, z pionami instalacyjnymi i przewodami rozprowadzającymi izolowanymi</w:t>
            </w:r>
          </w:p>
        </w:tc>
      </w:tr>
      <w:tr w:rsidR="00180A9C" w14:paraId="1FB98A78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E64FD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Rodzaj </w:t>
            </w:r>
            <w:proofErr w:type="spellStart"/>
            <w:r>
              <w:rPr>
                <w:rFonts w:ascii="Arial" w:hAnsi="Arial" w:cs="Arial"/>
                <w:color w:val="000000"/>
              </w:rPr>
              <w:t>przesyłu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ciepłej wody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92905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Liczba punktów poboru ciepłej wody powyżej 30 do 100</w:t>
            </w:r>
          </w:p>
        </w:tc>
      </w:tr>
      <w:tr w:rsidR="00180A9C" w14:paraId="01F49409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1DE0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</w:t>
            </w:r>
            <w:proofErr w:type="spellStart"/>
            <w:r>
              <w:rPr>
                <w:rFonts w:ascii="Arial" w:hAnsi="Arial" w:cs="Arial"/>
                <w:color w:val="000000"/>
              </w:rPr>
              <w:t>przesyłu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W,d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AFBAD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9F8D1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153F04BB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DFC73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Wybrany wariant akumulacji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AF17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System przygotowania ciepłej wody użytkowej bez zasobnika ciepłej wody użytkowej</w:t>
            </w:r>
          </w:p>
        </w:tc>
      </w:tr>
      <w:tr w:rsidR="00180A9C" w14:paraId="141B8D91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A535E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Sprawność akumulacji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W,s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B83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7776F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38EBAFF8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12B11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Całkowita sprawność systemu zasilania i-tego nośnika </w:t>
            </w:r>
            <w:r>
              <w:rPr>
                <w:rFonts w:ascii="Symbol" w:hAnsi="Symbol" w:cs="Symbol"/>
                <w:color w:val="000000"/>
              </w:rPr>
              <w:t>h</w:t>
            </w:r>
            <w:proofErr w:type="spellStart"/>
            <w:r>
              <w:rPr>
                <w:rFonts w:ascii="Arial" w:hAnsi="Arial" w:cs="Arial"/>
                <w:color w:val="000000"/>
                <w:vertAlign w:val="subscript"/>
              </w:rPr>
              <w:t>W,tot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21A3A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0,62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F98F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285730BD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CA832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Energia na urządzenia pomocnicze </w:t>
            </w:r>
            <w:proofErr w:type="spellStart"/>
            <w:r>
              <w:rPr>
                <w:rFonts w:ascii="Arial" w:hAnsi="Arial" w:cs="Arial"/>
                <w:color w:val="000000"/>
              </w:rPr>
              <w:t>E</w:t>
            </w:r>
            <w:r>
              <w:rPr>
                <w:rFonts w:ascii="Arial" w:hAnsi="Arial" w:cs="Arial"/>
                <w:color w:val="000000"/>
                <w:vertAlign w:val="subscript"/>
              </w:rPr>
              <w:t>el,pom,W</w:t>
            </w:r>
            <w:proofErr w:type="spellEnd"/>
            <w:r>
              <w:rPr>
                <w:rFonts w:ascii="Arial" w:hAnsi="Arial" w:cs="Arial"/>
                <w:color w:val="00000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1642A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340,15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074E6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</w:tbl>
    <w:p w14:paraId="33F59768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  <w:sectPr w:rsidR="00180A9C">
          <w:footerReference w:type="default" r:id="rId19"/>
          <w:pgSz w:w="12240" w:h="15840"/>
          <w:pgMar w:top="1440" w:right="900" w:bottom="1440" w:left="900" w:header="720" w:footer="720" w:gutter="0"/>
          <w:cols w:space="708"/>
          <w:noEndnote/>
        </w:sectPr>
      </w:pPr>
    </w:p>
    <w:p w14:paraId="6FBE34F7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5977FC63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6F02CCCE" w14:textId="6A01A6A0" w:rsidR="00180A9C" w:rsidRP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80A9C">
              <w:rPr>
                <w:rFonts w:ascii="Arial" w:hAnsi="Arial" w:cs="Arial"/>
                <w:color w:val="000000"/>
                <w:sz w:val="24"/>
                <w:szCs w:val="24"/>
              </w:rPr>
              <w:t>4.4. Tabela zbiorcza sprawności systemu oświetlenia</w:t>
            </w:r>
          </w:p>
        </w:tc>
      </w:tr>
    </w:tbl>
    <w:p w14:paraId="5C870056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742"/>
        <w:gridCol w:w="3654"/>
        <w:gridCol w:w="1044"/>
      </w:tblGrid>
      <w:tr w:rsidR="00180A9C" w14:paraId="166840F3" w14:textId="77777777" w:rsidTr="00F87EC6">
        <w:trPr>
          <w:jc w:val="center"/>
        </w:trPr>
        <w:tc>
          <w:tcPr>
            <w:tcW w:w="10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4224BCB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Niezgrupowane</w:t>
            </w:r>
          </w:p>
        </w:tc>
      </w:tr>
      <w:tr w:rsidR="00180A9C" w14:paraId="6C61EAFF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9071E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źródła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6EC40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Nowe źródło światła</w:t>
            </w:r>
          </w:p>
        </w:tc>
      </w:tr>
      <w:tr w:rsidR="00180A9C" w14:paraId="42725388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811EE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Nr źródła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8BCE9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81AA6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4BADD2B5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FB71C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Rodzaj nośnika energii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47E1C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Energia elektryczna - produkcja mieszana</w:t>
            </w:r>
          </w:p>
        </w:tc>
      </w:tr>
      <w:tr w:rsidR="00180A9C" w14:paraId="0EB53060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7938C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Współczynnik W</w:t>
            </w:r>
            <w:r>
              <w:rPr>
                <w:rFonts w:ascii="Arial" w:hAnsi="Arial" w:cs="Arial"/>
                <w:color w:val="000000"/>
                <w:vertAlign w:val="subscript"/>
              </w:rPr>
              <w:t>L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85028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BE46F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18ED5BF3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0D80A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Współczynnik </w:t>
            </w:r>
            <w:proofErr w:type="spellStart"/>
            <w:r>
              <w:rPr>
                <w:rFonts w:ascii="Arial" w:hAnsi="Arial" w:cs="Arial"/>
                <w:color w:val="000000"/>
              </w:rPr>
              <w:t>W</w:t>
            </w:r>
            <w:r>
              <w:rPr>
                <w:rFonts w:ascii="Arial" w:hAnsi="Arial" w:cs="Arial"/>
                <w:color w:val="000000"/>
                <w:vertAlign w:val="subscript"/>
              </w:rPr>
              <w:t>el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0D863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E20BD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0DDAA2B6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ED442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Energia użytkowa </w:t>
            </w:r>
            <w:proofErr w:type="spellStart"/>
            <w:r>
              <w:rPr>
                <w:rFonts w:ascii="Arial" w:hAnsi="Arial" w:cs="Arial"/>
                <w:color w:val="000000"/>
              </w:rPr>
              <w:t>E</w:t>
            </w:r>
            <w:r>
              <w:rPr>
                <w:rFonts w:ascii="Arial" w:hAnsi="Arial" w:cs="Arial"/>
                <w:color w:val="000000"/>
                <w:vertAlign w:val="subscript"/>
              </w:rPr>
              <w:t>l,i</w:t>
            </w:r>
            <w:proofErr w:type="spellEnd"/>
            <w:r>
              <w:rPr>
                <w:rFonts w:ascii="Arial" w:hAnsi="Arial" w:cs="Arial"/>
                <w:color w:val="00000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5B916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9979,20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E73B4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1D6FFF9E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0DA4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Powierzchnia użytkowa grupy pomieszczeń </w:t>
            </w:r>
            <w:proofErr w:type="spellStart"/>
            <w:r>
              <w:rPr>
                <w:rFonts w:ascii="Arial" w:hAnsi="Arial" w:cs="Arial"/>
                <w:color w:val="000000"/>
              </w:rPr>
              <w:t>A</w:t>
            </w:r>
            <w:r>
              <w:rPr>
                <w:rFonts w:ascii="Arial" w:hAnsi="Arial" w:cs="Arial"/>
                <w:color w:val="000000"/>
                <w:vertAlign w:val="subscript"/>
              </w:rPr>
              <w:t>f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E2146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2084,49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4B77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perscript"/>
              </w:rPr>
            </w:pPr>
            <w:r>
              <w:rPr>
                <w:rFonts w:ascii="Arial" w:hAnsi="Arial" w:cs="Arial"/>
                <w:color w:val="000000"/>
              </w:rPr>
              <w:t>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</w:p>
        </w:tc>
      </w:tr>
      <w:tr w:rsidR="00180A9C" w14:paraId="27E36EF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AE15A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Czas użytkowania oświetlenia dzień </w:t>
            </w:r>
            <w:proofErr w:type="spellStart"/>
            <w:r>
              <w:rPr>
                <w:rFonts w:ascii="Arial" w:hAnsi="Arial" w:cs="Arial"/>
                <w:color w:val="000000"/>
              </w:rPr>
              <w:t>t</w:t>
            </w:r>
            <w:r>
              <w:rPr>
                <w:rFonts w:ascii="Arial" w:hAnsi="Arial" w:cs="Arial"/>
                <w:color w:val="000000"/>
                <w:vertAlign w:val="subscript"/>
              </w:rPr>
              <w:t>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0BB6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2000,00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A1FFE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h/rok</w:t>
            </w:r>
          </w:p>
        </w:tc>
      </w:tr>
      <w:tr w:rsidR="00180A9C" w14:paraId="173F200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2544D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Czas użytkowania oświetlenia noc </w:t>
            </w:r>
            <w:proofErr w:type="spellStart"/>
            <w:r>
              <w:rPr>
                <w:rFonts w:ascii="Arial" w:hAnsi="Arial" w:cs="Arial"/>
                <w:color w:val="000000"/>
              </w:rPr>
              <w:t>t</w:t>
            </w:r>
            <w:r>
              <w:rPr>
                <w:rFonts w:ascii="Arial" w:hAnsi="Arial" w:cs="Arial"/>
                <w:color w:val="000000"/>
                <w:vertAlign w:val="subscript"/>
              </w:rPr>
              <w:t>N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F962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2000,00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C0DF3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h/rok</w:t>
            </w:r>
          </w:p>
        </w:tc>
      </w:tr>
      <w:tr w:rsidR="00180A9C" w14:paraId="33BB3B32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BCCCD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Rodzaj regulacji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A35B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Ręczny łącznik włączenie/wyłączenie</w:t>
            </w:r>
          </w:p>
        </w:tc>
      </w:tr>
      <w:tr w:rsidR="00180A9C" w14:paraId="44C907BE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DAA9D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Wpływ światła dziennego F</w:t>
            </w:r>
            <w:r>
              <w:rPr>
                <w:rFonts w:ascii="Arial" w:hAnsi="Arial" w:cs="Arial"/>
                <w:color w:val="000000"/>
                <w:vertAlign w:val="subscript"/>
              </w:rPr>
              <w:t>D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3155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46A23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5BDE4B55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3AEAF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Rodzaj regulacji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55425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Ręczna</w:t>
            </w:r>
          </w:p>
        </w:tc>
      </w:tr>
      <w:tr w:rsidR="00180A9C" w14:paraId="667A552C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FCEC4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Wpływ nieobecności pracowników F</w:t>
            </w:r>
            <w:r>
              <w:rPr>
                <w:rFonts w:ascii="Arial" w:hAnsi="Arial" w:cs="Arial"/>
                <w:color w:val="000000"/>
                <w:vertAlign w:val="subscript"/>
              </w:rPr>
              <w:t>O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0FE9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33B38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5B5AE751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255D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Regulacja prowadzona do utrzymania oświetlenia na wymaganym poziomie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43352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180A9C" w14:paraId="549743C4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68F99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Współczynnik obciążenia natężenia oświetlenia F</w:t>
            </w:r>
            <w:r>
              <w:rPr>
                <w:rFonts w:ascii="Arial" w:hAnsi="Arial" w:cs="Arial"/>
                <w:color w:val="000000"/>
                <w:vertAlign w:val="subscript"/>
              </w:rPr>
              <w:t>C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3B4C8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F2AB0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</w:tr>
      <w:tr w:rsidR="00180A9C" w14:paraId="005D403A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0FA07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Energia na urządzenia pomocnicze </w:t>
            </w:r>
            <w:proofErr w:type="spellStart"/>
            <w:r>
              <w:rPr>
                <w:rFonts w:ascii="Arial" w:hAnsi="Arial" w:cs="Arial"/>
                <w:color w:val="000000"/>
              </w:rPr>
              <w:t>E</w:t>
            </w:r>
            <w:r>
              <w:rPr>
                <w:rFonts w:ascii="Arial" w:hAnsi="Arial" w:cs="Arial"/>
                <w:color w:val="000000"/>
                <w:vertAlign w:val="subscript"/>
              </w:rPr>
              <w:t>el,pom,L</w:t>
            </w:r>
            <w:proofErr w:type="spellEnd"/>
            <w:r>
              <w:rPr>
                <w:rFonts w:ascii="Arial" w:hAnsi="Arial" w:cs="Arial"/>
                <w:color w:val="00000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8B4B5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65A9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</w:tbl>
    <w:p w14:paraId="14759291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  <w:sectPr w:rsidR="00180A9C">
          <w:pgSz w:w="12240" w:h="15840"/>
          <w:pgMar w:top="1440" w:right="900" w:bottom="1440" w:left="900" w:header="720" w:footer="720" w:gutter="0"/>
          <w:cols w:space="708"/>
          <w:noEndnote/>
        </w:sectPr>
      </w:pPr>
    </w:p>
    <w:p w14:paraId="7D847F91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3F06D0E4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5F1EE367" w14:textId="3CA987CC" w:rsidR="00180A9C" w:rsidRP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80A9C">
              <w:rPr>
                <w:rFonts w:ascii="Arial" w:hAnsi="Arial" w:cs="Arial"/>
                <w:color w:val="000000"/>
                <w:sz w:val="24"/>
                <w:szCs w:val="24"/>
              </w:rPr>
              <w:t>4.5. Tabela zbiorcza wyników energii użytkowej, końcowej i pierwotnej</w:t>
            </w:r>
          </w:p>
        </w:tc>
      </w:tr>
    </w:tbl>
    <w:p w14:paraId="421619E7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253"/>
        <w:gridCol w:w="5637"/>
        <w:gridCol w:w="1044"/>
        <w:gridCol w:w="1044"/>
        <w:gridCol w:w="1462"/>
      </w:tblGrid>
      <w:tr w:rsidR="00180A9C" w14:paraId="63566F56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14:paraId="64EC967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Niezgrupowane</w:t>
            </w:r>
          </w:p>
        </w:tc>
      </w:tr>
      <w:tr w:rsidR="00180A9C" w14:paraId="656A45BF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FA10F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Ogrzewanie  i wentylacja</w:t>
            </w:r>
          </w:p>
        </w:tc>
      </w:tr>
      <w:tr w:rsidR="00180A9C" w14:paraId="6EABD4F2" w14:textId="77777777" w:rsidTr="00F87EC6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902A50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Nr źródła</w:t>
            </w:r>
          </w:p>
        </w:tc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582B67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źródła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29DFB4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U,H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1BD675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K,H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A31AC4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P,H</w:t>
            </w:r>
          </w:p>
        </w:tc>
      </w:tr>
      <w:tr w:rsidR="00180A9C" w14:paraId="7764E487" w14:textId="77777777" w:rsidTr="00F87EC6">
        <w:trPr>
          <w:jc w:val="center"/>
        </w:trPr>
        <w:tc>
          <w:tcPr>
            <w:tcW w:w="125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532F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</w:p>
        </w:tc>
        <w:tc>
          <w:tcPr>
            <w:tcW w:w="56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51DD1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</w:p>
        </w:tc>
        <w:tc>
          <w:tcPr>
            <w:tcW w:w="10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9C8D2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  <w:tc>
          <w:tcPr>
            <w:tcW w:w="10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DF24E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  <w:tc>
          <w:tcPr>
            <w:tcW w:w="14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97535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3DB749B4" w14:textId="77777777" w:rsidTr="00F87EC6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A00A9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C37DA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Nowe źródło ogrzewania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B8430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60506,52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F19D0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86715,38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21AB5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99860,13</w:t>
            </w:r>
          </w:p>
        </w:tc>
      </w:tr>
      <w:tr w:rsidR="00180A9C" w14:paraId="6977AAD1" w14:textId="77777777" w:rsidTr="00F87EC6">
        <w:trPr>
          <w:jc w:val="center"/>
        </w:trPr>
        <w:tc>
          <w:tcPr>
            <w:tcW w:w="6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93461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Suma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F5176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60506,52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8FC0F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86715,38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EA381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99860,13</w:t>
            </w:r>
          </w:p>
        </w:tc>
      </w:tr>
      <w:tr w:rsidR="00180A9C" w14:paraId="08922CE9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E0FE8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05A52DDA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D1974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Przygotowanie ciepłej wody</w:t>
            </w:r>
          </w:p>
        </w:tc>
      </w:tr>
      <w:tr w:rsidR="00180A9C" w14:paraId="2DDDB7DF" w14:textId="77777777" w:rsidTr="00F87EC6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CDCBA5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Nr źródła</w:t>
            </w:r>
          </w:p>
        </w:tc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AE68E8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źródła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9F5A2F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U,W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F7A794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K,W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88ABF6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P,W</w:t>
            </w:r>
          </w:p>
        </w:tc>
      </w:tr>
      <w:tr w:rsidR="00180A9C" w14:paraId="5E4E925F" w14:textId="77777777" w:rsidTr="00F87EC6">
        <w:trPr>
          <w:jc w:val="center"/>
        </w:trPr>
        <w:tc>
          <w:tcPr>
            <w:tcW w:w="125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E3BD9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</w:p>
        </w:tc>
        <w:tc>
          <w:tcPr>
            <w:tcW w:w="56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EDA3C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</w:p>
        </w:tc>
        <w:tc>
          <w:tcPr>
            <w:tcW w:w="10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FB85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  <w:tc>
          <w:tcPr>
            <w:tcW w:w="10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3EE4C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  <w:tc>
          <w:tcPr>
            <w:tcW w:w="14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DB68C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30A7D814" w14:textId="77777777" w:rsidTr="00F87EC6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5233B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58CF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Nowe źródło ciepłej wody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4F1D5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17533,53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2501B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28463,52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C0DB3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32330,33</w:t>
            </w:r>
          </w:p>
        </w:tc>
      </w:tr>
      <w:tr w:rsidR="00180A9C" w14:paraId="30E835A1" w14:textId="77777777" w:rsidTr="00F87EC6">
        <w:trPr>
          <w:jc w:val="center"/>
        </w:trPr>
        <w:tc>
          <w:tcPr>
            <w:tcW w:w="6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9492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Suma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18983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17533,53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351A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28463,52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B0B3A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32330,33</w:t>
            </w:r>
          </w:p>
        </w:tc>
      </w:tr>
      <w:tr w:rsidR="00180A9C" w14:paraId="52A15382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E2AE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2D5167D6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0D8FC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Oświetlenie wbudowane</w:t>
            </w:r>
          </w:p>
        </w:tc>
      </w:tr>
      <w:tr w:rsidR="00180A9C" w14:paraId="5CEF4094" w14:textId="77777777" w:rsidTr="00F87EC6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7094C7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Nr źródła</w:t>
            </w:r>
          </w:p>
        </w:tc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AC7554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 źródła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C1EB1A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U,L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091092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K,L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7185E8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P,L</w:t>
            </w:r>
          </w:p>
        </w:tc>
      </w:tr>
      <w:tr w:rsidR="00180A9C" w14:paraId="1DB870BE" w14:textId="77777777" w:rsidTr="00F87EC6">
        <w:trPr>
          <w:jc w:val="center"/>
        </w:trPr>
        <w:tc>
          <w:tcPr>
            <w:tcW w:w="125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8D436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</w:p>
        </w:tc>
        <w:tc>
          <w:tcPr>
            <w:tcW w:w="56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5FDE3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</w:p>
        </w:tc>
        <w:tc>
          <w:tcPr>
            <w:tcW w:w="10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DD0AB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  <w:tc>
          <w:tcPr>
            <w:tcW w:w="10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F02E4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  <w:tc>
          <w:tcPr>
            <w:tcW w:w="14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C0493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0CD7B9CD" w14:textId="77777777" w:rsidTr="00F87EC6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C9EDE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5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B7CE2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Nowe źródło światła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D240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B392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9979,20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9C00C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29937,60</w:t>
            </w:r>
          </w:p>
        </w:tc>
      </w:tr>
      <w:tr w:rsidR="00180A9C" w14:paraId="5D44E4C3" w14:textId="77777777" w:rsidTr="00F87EC6">
        <w:trPr>
          <w:jc w:val="center"/>
        </w:trPr>
        <w:tc>
          <w:tcPr>
            <w:tcW w:w="68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FB49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Suma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BF7A1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BAB20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9979,20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4C4D7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29937,60</w:t>
            </w:r>
          </w:p>
        </w:tc>
      </w:tr>
      <w:tr w:rsidR="00180A9C" w14:paraId="6B0DB850" w14:textId="77777777" w:rsidTr="00F87EC6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08E38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5FC4BBE9" w14:textId="77777777" w:rsidTr="00F87EC6">
        <w:trPr>
          <w:jc w:val="center"/>
        </w:trPr>
        <w:tc>
          <w:tcPr>
            <w:tcW w:w="79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4C21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Zestawienie energii użytkowej  EU=(Q</w:t>
            </w:r>
            <w:r>
              <w:rPr>
                <w:rFonts w:ascii="Arial" w:hAnsi="Arial" w:cs="Arial"/>
                <w:color w:val="000000"/>
                <w:vertAlign w:val="subscript"/>
              </w:rPr>
              <w:t>U,H</w:t>
            </w:r>
            <w:r>
              <w:rPr>
                <w:rFonts w:ascii="Arial" w:hAnsi="Arial" w:cs="Arial"/>
                <w:color w:val="000000"/>
              </w:rPr>
              <w:t>+Q</w:t>
            </w:r>
            <w:r>
              <w:rPr>
                <w:rFonts w:ascii="Arial" w:hAnsi="Arial" w:cs="Arial"/>
                <w:color w:val="000000"/>
                <w:vertAlign w:val="subscript"/>
              </w:rPr>
              <w:t>U,W</w:t>
            </w:r>
            <w:r>
              <w:rPr>
                <w:rFonts w:ascii="Arial" w:hAnsi="Arial" w:cs="Arial"/>
                <w:color w:val="000000"/>
              </w:rPr>
              <w:t xml:space="preserve">) / </w:t>
            </w:r>
            <w:proofErr w:type="spellStart"/>
            <w:r>
              <w:rPr>
                <w:rFonts w:ascii="Arial" w:hAnsi="Arial" w:cs="Arial"/>
                <w:color w:val="000000"/>
              </w:rPr>
              <w:t>A</w:t>
            </w:r>
            <w:r>
              <w:rPr>
                <w:rFonts w:ascii="Arial" w:hAnsi="Arial" w:cs="Arial"/>
                <w:color w:val="000000"/>
                <w:vertAlign w:val="subscript"/>
              </w:rPr>
              <w:t>f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76848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37,44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C82F2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kWh/(m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</w:tr>
      <w:tr w:rsidR="00180A9C" w14:paraId="196D7BD4" w14:textId="77777777" w:rsidTr="00F87EC6">
        <w:trPr>
          <w:jc w:val="center"/>
        </w:trPr>
        <w:tc>
          <w:tcPr>
            <w:tcW w:w="79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69B8F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Zestawienie energii końcowej  EK=(</w:t>
            </w:r>
            <w:proofErr w:type="spellStart"/>
            <w:r>
              <w:rPr>
                <w:rFonts w:ascii="Arial" w:hAnsi="Arial" w:cs="Arial"/>
                <w:color w:val="000000"/>
              </w:rPr>
              <w:t>Q</w:t>
            </w:r>
            <w:r>
              <w:rPr>
                <w:rFonts w:ascii="Arial" w:hAnsi="Arial" w:cs="Arial"/>
                <w:color w:val="000000"/>
                <w:vertAlign w:val="subscript"/>
              </w:rPr>
              <w:t>K,H</w:t>
            </w:r>
            <w:r>
              <w:rPr>
                <w:rFonts w:ascii="Arial" w:hAnsi="Arial" w:cs="Arial"/>
                <w:color w:val="000000"/>
              </w:rPr>
              <w:t>+Q</w:t>
            </w:r>
            <w:r>
              <w:rPr>
                <w:rFonts w:ascii="Arial" w:hAnsi="Arial" w:cs="Arial"/>
                <w:color w:val="000000"/>
                <w:vertAlign w:val="subscript"/>
              </w:rPr>
              <w:t>K,W</w:t>
            </w:r>
            <w:r>
              <w:rPr>
                <w:rFonts w:ascii="Arial" w:hAnsi="Arial" w:cs="Arial"/>
                <w:color w:val="000000"/>
              </w:rPr>
              <w:t>+Q</w:t>
            </w:r>
            <w:r>
              <w:rPr>
                <w:rFonts w:ascii="Arial" w:hAnsi="Arial" w:cs="Arial"/>
                <w:color w:val="000000"/>
                <w:vertAlign w:val="subscript"/>
              </w:rPr>
              <w:t>K,L</w:t>
            </w:r>
            <w:r>
              <w:rPr>
                <w:rFonts w:ascii="Arial" w:hAnsi="Arial" w:cs="Arial"/>
                <w:color w:val="000000"/>
              </w:rPr>
              <w:t>+E</w:t>
            </w:r>
            <w:r>
              <w:rPr>
                <w:rFonts w:ascii="Arial" w:hAnsi="Arial" w:cs="Arial"/>
                <w:color w:val="000000"/>
                <w:vertAlign w:val="subscript"/>
              </w:rPr>
              <w:t>el,pom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) / </w:t>
            </w:r>
            <w:proofErr w:type="spellStart"/>
            <w:r>
              <w:rPr>
                <w:rFonts w:ascii="Arial" w:hAnsi="Arial" w:cs="Arial"/>
                <w:color w:val="000000"/>
              </w:rPr>
              <w:t>A</w:t>
            </w:r>
            <w:r>
              <w:rPr>
                <w:rFonts w:ascii="Arial" w:hAnsi="Arial" w:cs="Arial"/>
                <w:color w:val="000000"/>
                <w:vertAlign w:val="subscript"/>
              </w:rPr>
              <w:t>f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E9444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60,92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ED374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kWh/(m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</w:tr>
      <w:tr w:rsidR="00180A9C" w14:paraId="0F7779F8" w14:textId="77777777" w:rsidTr="00F87EC6">
        <w:trPr>
          <w:jc w:val="center"/>
        </w:trPr>
        <w:tc>
          <w:tcPr>
            <w:tcW w:w="79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424D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Zestawienie energii pierwotnej Q</w:t>
            </w:r>
            <w:r>
              <w:rPr>
                <w:rFonts w:ascii="Arial" w:hAnsi="Arial" w:cs="Arial"/>
                <w:color w:val="000000"/>
                <w:vertAlign w:val="subscript"/>
              </w:rPr>
              <w:t>P</w:t>
            </w:r>
            <w:r>
              <w:rPr>
                <w:rFonts w:ascii="Arial" w:hAnsi="Arial" w:cs="Arial"/>
                <w:color w:val="000000"/>
              </w:rPr>
              <w:t>=Q</w:t>
            </w:r>
            <w:r>
              <w:rPr>
                <w:rFonts w:ascii="Arial" w:hAnsi="Arial" w:cs="Arial"/>
                <w:color w:val="000000"/>
                <w:vertAlign w:val="subscript"/>
              </w:rPr>
              <w:t>P,H</w:t>
            </w:r>
            <w:r>
              <w:rPr>
                <w:rFonts w:ascii="Arial" w:hAnsi="Arial" w:cs="Arial"/>
                <w:color w:val="000000"/>
              </w:rPr>
              <w:t>+Q</w:t>
            </w:r>
            <w:r>
              <w:rPr>
                <w:rFonts w:ascii="Arial" w:hAnsi="Arial" w:cs="Arial"/>
                <w:color w:val="000000"/>
                <w:vertAlign w:val="subscript"/>
              </w:rPr>
              <w:t>P,W</w:t>
            </w:r>
            <w:r>
              <w:rPr>
                <w:rFonts w:ascii="Arial" w:hAnsi="Arial" w:cs="Arial"/>
                <w:color w:val="000000"/>
              </w:rPr>
              <w:t>+Q</w:t>
            </w:r>
            <w:r>
              <w:rPr>
                <w:rFonts w:ascii="Arial" w:hAnsi="Arial" w:cs="Arial"/>
                <w:color w:val="000000"/>
                <w:vertAlign w:val="subscript"/>
              </w:rPr>
              <w:t>P,L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7742F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162128,06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511AA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kWh/rok</w:t>
            </w:r>
          </w:p>
        </w:tc>
      </w:tr>
      <w:tr w:rsidR="00180A9C" w14:paraId="1845884F" w14:textId="77777777" w:rsidTr="00F87EC6">
        <w:trPr>
          <w:jc w:val="center"/>
        </w:trPr>
        <w:tc>
          <w:tcPr>
            <w:tcW w:w="79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8ECCA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Roczny wskaźnik obliczeniowy zapotrzebowania na nieodnawialną energię pierwotną na cele ogrzewania, wentylacji i przygotowania ciepłej wody oraz chłodzenia EP=Q</w:t>
            </w:r>
            <w:r>
              <w:rPr>
                <w:rFonts w:ascii="Arial" w:hAnsi="Arial" w:cs="Arial"/>
                <w:color w:val="000000"/>
                <w:vertAlign w:val="subscript"/>
              </w:rPr>
              <w:t>P</w:t>
            </w:r>
            <w:r>
              <w:rPr>
                <w:rFonts w:ascii="Arial" w:hAnsi="Arial" w:cs="Arial"/>
                <w:color w:val="000000"/>
              </w:rPr>
              <w:t>/</w:t>
            </w:r>
            <w:proofErr w:type="spellStart"/>
            <w:r>
              <w:rPr>
                <w:rFonts w:ascii="Arial" w:hAnsi="Arial" w:cs="Arial"/>
                <w:color w:val="000000"/>
              </w:rPr>
              <w:t>A</w:t>
            </w:r>
            <w:r>
              <w:rPr>
                <w:rFonts w:ascii="Arial" w:hAnsi="Arial" w:cs="Arial"/>
                <w:color w:val="000000"/>
                <w:vertAlign w:val="subscript"/>
              </w:rPr>
              <w:t>f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4DE6E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77,78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A0FE3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kWh/(m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</w:tr>
    </w:tbl>
    <w:p w14:paraId="3E8B00A1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  <w:sectPr w:rsidR="00180A9C">
          <w:pgSz w:w="12240" w:h="15840"/>
          <w:pgMar w:top="1440" w:right="900" w:bottom="1440" w:left="900" w:header="720" w:footer="720" w:gutter="0"/>
          <w:cols w:space="708"/>
          <w:noEndnote/>
        </w:sectPr>
      </w:pPr>
    </w:p>
    <w:p w14:paraId="75A40791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742"/>
        <w:gridCol w:w="1566"/>
        <w:gridCol w:w="1566"/>
        <w:gridCol w:w="1566"/>
      </w:tblGrid>
      <w:tr w:rsidR="00180A9C" w14:paraId="4F2E70F8" w14:textId="77777777" w:rsidTr="00F87EC6">
        <w:trPr>
          <w:jc w:val="center"/>
        </w:trPr>
        <w:tc>
          <w:tcPr>
            <w:tcW w:w="10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14:paraId="30C34B5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Budynek referencyjny wg WT2021</w:t>
            </w:r>
          </w:p>
        </w:tc>
      </w:tr>
      <w:tr w:rsidR="00180A9C" w14:paraId="4A7B767E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B0B98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Powierzchnia użytkowa ogrzewanego budynku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CB3FC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A</w:t>
            </w:r>
            <w:r>
              <w:rPr>
                <w:rFonts w:ascii="Arial" w:hAnsi="Arial" w:cs="Arial"/>
                <w:color w:val="000000"/>
                <w:vertAlign w:val="subscript"/>
              </w:rPr>
              <w:t>f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5B4C5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2084,49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8BF67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vertAlign w:val="superscript"/>
              </w:rPr>
            </w:pPr>
            <w:r>
              <w:rPr>
                <w:rFonts w:ascii="Arial" w:hAnsi="Arial" w:cs="Arial"/>
                <w:color w:val="000000"/>
              </w:rPr>
              <w:t>m</w:t>
            </w:r>
            <w:r>
              <w:rPr>
                <w:rFonts w:ascii="Arial" w:hAnsi="Arial" w:cs="Arial"/>
                <w:color w:val="000000"/>
                <w:vertAlign w:val="superscript"/>
              </w:rPr>
              <w:t xml:space="preserve"> 2</w:t>
            </w:r>
          </w:p>
        </w:tc>
      </w:tr>
      <w:tr w:rsidR="00180A9C" w14:paraId="0D260009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7DA73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Cząstkowa maksymalna wartość wskaźnika EP na potrzeby ogrzewania, wentylacji oraz przygotowania ciepłej wody użytkowej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86162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EP</w:t>
            </w:r>
            <w:r>
              <w:rPr>
                <w:rFonts w:ascii="Arial" w:hAnsi="Arial" w:cs="Arial"/>
                <w:color w:val="000000"/>
                <w:vertAlign w:val="subscript"/>
              </w:rPr>
              <w:t>H+W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0D5A3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45,00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BE89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kWh/(m</w:t>
            </w:r>
            <w:r>
              <w:rPr>
                <w:rFonts w:ascii="Arial" w:hAnsi="Arial" w:cs="Arial"/>
                <w:color w:val="000000"/>
                <w:vertAlign w:val="superscript"/>
              </w:rPr>
              <w:t xml:space="preserve"> 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</w:tr>
      <w:tr w:rsidR="00180A9C" w14:paraId="4A69ECDC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DC085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Cząstkowa maksymalna wartość wskaźnika EP na potrzeby oświetlenia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3834B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>Δ EP</w:t>
            </w:r>
            <w:r>
              <w:rPr>
                <w:rFonts w:ascii="Arial" w:hAnsi="Arial" w:cs="Arial"/>
                <w:color w:val="000000"/>
                <w:vertAlign w:val="subscript"/>
              </w:rPr>
              <w:t>L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4A2A4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50,00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45375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kWh/(m</w:t>
            </w:r>
            <w:r>
              <w:rPr>
                <w:rFonts w:ascii="Arial" w:hAnsi="Arial" w:cs="Arial"/>
                <w:color w:val="000000"/>
                <w:vertAlign w:val="superscript"/>
              </w:rPr>
              <w:t xml:space="preserve"> 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</w:tr>
      <w:tr w:rsidR="00180A9C" w14:paraId="10F1B5C3" w14:textId="77777777" w:rsidTr="00F87EC6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B09A5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Maksymalną wartość wskaźnika EP określającego roczne obliczeniowe zapotrzebowanie budynku na nieodnawialną energię pierwotną do ogrzewania, wentylacji, chłodzenia, przygotowania ciepłej wody użytkowej oraz oświetlenia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1E2DC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EP</w:t>
            </w:r>
            <w:r>
              <w:rPr>
                <w:rFonts w:ascii="Arial" w:hAnsi="Arial" w:cs="Arial"/>
                <w:color w:val="000000"/>
                <w:vertAlign w:val="subscript"/>
              </w:rPr>
              <w:t>max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CF4F9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95,00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2DFA8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kWh/(m</w:t>
            </w:r>
            <w:r>
              <w:rPr>
                <w:rFonts w:ascii="Arial" w:hAnsi="Arial" w:cs="Arial"/>
                <w:color w:val="000000"/>
                <w:vertAlign w:val="superscript"/>
              </w:rPr>
              <w:t xml:space="preserve"> 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</w:tr>
    </w:tbl>
    <w:p w14:paraId="23D6B8B5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1566"/>
        <w:gridCol w:w="2610"/>
        <w:gridCol w:w="3654"/>
      </w:tblGrid>
      <w:tr w:rsidR="00180A9C" w14:paraId="55954DDA" w14:textId="77777777" w:rsidTr="00F87EC6">
        <w:trPr>
          <w:jc w:val="center"/>
        </w:trPr>
        <w:tc>
          <w:tcPr>
            <w:tcW w:w="10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14:paraId="7F78BA7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Sprawdzenie warunku na EP</w:t>
            </w:r>
          </w:p>
        </w:tc>
      </w:tr>
      <w:tr w:rsidR="00180A9C" w14:paraId="4377E7E2" w14:textId="77777777" w:rsidTr="00F87EC6">
        <w:trPr>
          <w:jc w:val="center"/>
        </w:trPr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D8851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EP kWh/(m</w:t>
            </w:r>
            <w:r>
              <w:rPr>
                <w:rFonts w:ascii="Arial" w:hAnsi="Arial" w:cs="Arial"/>
                <w:color w:val="000000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7624C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6E08A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EP</w:t>
            </w:r>
            <w:r>
              <w:rPr>
                <w:rFonts w:ascii="Arial" w:hAnsi="Arial" w:cs="Arial"/>
                <w:color w:val="000000"/>
                <w:vertAlign w:val="subscript"/>
              </w:rPr>
              <w:t>max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kWh/(m</w:t>
            </w:r>
            <w:r>
              <w:rPr>
                <w:rFonts w:ascii="Arial" w:hAnsi="Arial" w:cs="Arial"/>
                <w:color w:val="000000"/>
                <w:vertAlign w:val="superscript"/>
              </w:rPr>
              <w:t xml:space="preserve"> 2</w:t>
            </w:r>
            <w:r>
              <w:rPr>
                <w:rFonts w:ascii="Arial" w:hAnsi="Arial" w:cs="Arial"/>
                <w:color w:val="000000"/>
              </w:rPr>
              <w:t>•rok)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F2CD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Uwagi</w:t>
            </w:r>
          </w:p>
        </w:tc>
      </w:tr>
      <w:tr w:rsidR="00180A9C" w14:paraId="3F4DD192" w14:textId="77777777" w:rsidTr="00F87EC6">
        <w:trPr>
          <w:jc w:val="center"/>
        </w:trPr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7904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86,01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37096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&lt;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716A5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95,00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8AFD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spełniony</w:t>
            </w:r>
          </w:p>
        </w:tc>
      </w:tr>
    </w:tbl>
    <w:p w14:paraId="276DB66A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  <w:sectPr w:rsidR="00180A9C">
          <w:pgSz w:w="12240" w:h="15840"/>
          <w:pgMar w:top="1440" w:right="900" w:bottom="1440" w:left="900" w:header="720" w:footer="720" w:gutter="0"/>
          <w:cols w:space="708"/>
          <w:noEndnote/>
        </w:sectPr>
      </w:pPr>
    </w:p>
    <w:tbl>
      <w:tblPr>
        <w:tblW w:w="10440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30C11255" w14:textId="77777777" w:rsidTr="001C014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7719B852" w14:textId="6FA78E0C" w:rsidR="00180A9C" w:rsidRP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180A9C">
              <w:rPr>
                <w:rFonts w:ascii="Arial" w:hAnsi="Arial" w:cs="Arial"/>
                <w:color w:val="000000"/>
                <w:sz w:val="24"/>
                <w:szCs w:val="24"/>
              </w:rPr>
              <w:lastRenderedPageBreak/>
              <w:t>4.6. Sprawdzenie warunków granicznych wg WT2021</w:t>
            </w:r>
          </w:p>
        </w:tc>
      </w:tr>
    </w:tbl>
    <w:p w14:paraId="7E9C0FE5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p w14:paraId="441AAF1D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3C17B819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EBCCD2B" w14:textId="3B5A5E0A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69328801" wp14:editId="065ED03B">
                  <wp:extent cx="6132786" cy="1372576"/>
                  <wp:effectExtent l="0" t="0" r="1905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310" cy="1372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FE69E0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</w:p>
    <w:tbl>
      <w:tblPr>
        <w:tblW w:w="9922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419"/>
        <w:gridCol w:w="1253"/>
        <w:gridCol w:w="1357"/>
        <w:gridCol w:w="2893"/>
      </w:tblGrid>
      <w:tr w:rsidR="00180A9C" w14:paraId="1EB33E49" w14:textId="77777777" w:rsidTr="00BA3021">
        <w:trPr>
          <w:jc w:val="center"/>
        </w:trPr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30AB9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Nazwa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32907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Spełniony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DC5D2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Niespełniony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EE5EA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Uwagi</w:t>
            </w:r>
          </w:p>
        </w:tc>
      </w:tr>
      <w:tr w:rsidR="00180A9C" w14:paraId="3974F10F" w14:textId="77777777" w:rsidTr="00BA3021">
        <w:trPr>
          <w:jc w:val="center"/>
        </w:trPr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6940C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izolacyjności cieplnej przegród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E6C5F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687D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D6833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649F0EC9" w14:textId="77777777" w:rsidTr="00BA3021">
        <w:trPr>
          <w:jc w:val="center"/>
        </w:trPr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08DA3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powierzchni okien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6811A" w14:textId="3E11DB55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A3A8F2" w14:textId="47F59F74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53856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3FD5F14E" w14:textId="77777777" w:rsidTr="00BA3021">
        <w:trPr>
          <w:jc w:val="center"/>
        </w:trPr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7232A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vertAlign w:val="subscript"/>
              </w:rPr>
            </w:pPr>
            <w:r>
              <w:rPr>
                <w:rFonts w:ascii="Arial" w:hAnsi="Arial" w:cs="Arial"/>
                <w:color w:val="000000"/>
              </w:rPr>
              <w:t xml:space="preserve">Warunek EP &lt; </w:t>
            </w:r>
            <w:proofErr w:type="spellStart"/>
            <w:r>
              <w:rPr>
                <w:rFonts w:ascii="Arial" w:hAnsi="Arial" w:cs="Arial"/>
                <w:color w:val="000000"/>
              </w:rPr>
              <w:t>EP</w:t>
            </w:r>
            <w:r>
              <w:rPr>
                <w:rFonts w:ascii="Arial" w:hAnsi="Arial" w:cs="Arial"/>
                <w:color w:val="000000"/>
                <w:vertAlign w:val="subscript"/>
              </w:rPr>
              <w:t>max</w:t>
            </w:r>
            <w:proofErr w:type="spellEnd"/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DCDC8C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5BBFA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094CD9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  <w:tr w:rsidR="00180A9C" w14:paraId="4D878ACE" w14:textId="77777777" w:rsidTr="00BA3021">
        <w:trPr>
          <w:jc w:val="center"/>
        </w:trPr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971A53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Warunek powierzchniowej kondensacji pary wodnej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9A596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B2579D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D80011" w14:textId="77777777" w:rsidR="00180A9C" w:rsidRDefault="00180A9C" w:rsidP="00180A9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</w:p>
        </w:tc>
      </w:tr>
    </w:tbl>
    <w:p w14:paraId="63E4D9A0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180A9C" w14:paraId="3A2F2D3D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14:paraId="5D7DB254" w14:textId="1874C729" w:rsidR="00180A9C" w:rsidRPr="00C37155" w:rsidRDefault="00C37155" w:rsidP="00F87EC6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C37155">
              <w:rPr>
                <w:rFonts w:ascii="Arial" w:hAnsi="Arial" w:cs="Arial"/>
                <w:color w:val="000000"/>
                <w:sz w:val="24"/>
                <w:szCs w:val="24"/>
              </w:rPr>
              <w:t xml:space="preserve">4.1.7. </w:t>
            </w:r>
            <w:r w:rsidR="00180A9C" w:rsidRPr="00C37155">
              <w:rPr>
                <w:rFonts w:ascii="Arial" w:hAnsi="Arial" w:cs="Arial"/>
                <w:color w:val="000000"/>
                <w:sz w:val="24"/>
                <w:szCs w:val="24"/>
              </w:rPr>
              <w:t>Urządzenia pomocnicze</w:t>
            </w:r>
          </w:p>
        </w:tc>
      </w:tr>
    </w:tbl>
    <w:p w14:paraId="497AA9C5" w14:textId="77777777" w:rsidR="00180A9C" w:rsidRDefault="00180A9C" w:rsidP="00180A9C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</w:rPr>
      </w:pPr>
    </w:p>
    <w:tbl>
      <w:tblPr>
        <w:tblW w:w="9923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9"/>
        <w:gridCol w:w="4176"/>
        <w:gridCol w:w="2610"/>
        <w:gridCol w:w="2088"/>
      </w:tblGrid>
      <w:tr w:rsidR="00180A9C" w14:paraId="50501CCA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CFCA7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9770F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System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D60BA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Zapotrzebowanie na energię pomocniczą końcową </w:t>
            </w:r>
            <w:proofErr w:type="spellStart"/>
            <w:r>
              <w:rPr>
                <w:rFonts w:ascii="Arial" w:hAnsi="Arial" w:cs="Arial"/>
                <w:color w:val="000000"/>
              </w:rPr>
              <w:t>E</w:t>
            </w:r>
            <w:r>
              <w:rPr>
                <w:rFonts w:ascii="Arial" w:hAnsi="Arial" w:cs="Arial"/>
                <w:color w:val="000000"/>
                <w:vertAlign w:val="subscript"/>
              </w:rPr>
              <w:t>pom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[kWh/rok]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8AC90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Uwagi</w:t>
            </w:r>
          </w:p>
        </w:tc>
      </w:tr>
      <w:tr w:rsidR="00180A9C" w14:paraId="4CB8D49F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6D513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1910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Ogrzewanie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5C8E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1491,07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E84C0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180A9C" w14:paraId="4B1D8DB2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C1C72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030D5F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Przygotowanie ciepłej wody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4D14C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340,15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E3E0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180A9C" w14:paraId="498985CA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1BDA1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64ACC4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Oświetlenie wbudowane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4CEE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C1EC0D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180A9C" w14:paraId="5D1176C7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DE72C5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E5C7F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Ogrzewanie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35CEEA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117,00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4F9B9B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180A9C" w14:paraId="713398F7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06989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18D310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Przygotowanie ciepłej wody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5F079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117,00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C70C66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180A9C" w14:paraId="54CEB605" w14:textId="77777777" w:rsidTr="00BA3021">
        <w:trPr>
          <w:jc w:val="center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803BEE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4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81192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Oświetlenie wbudowane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16EE67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117,00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48928" w14:textId="77777777" w:rsidR="00180A9C" w:rsidRDefault="00180A9C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14:paraId="3432F80B" w14:textId="77777777" w:rsidR="00C37155" w:rsidRDefault="00C37155" w:rsidP="00AA7C78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</w:p>
    <w:p w14:paraId="2251A31F" w14:textId="3A43FD41" w:rsidR="00C37155" w:rsidRDefault="00C37155" w:rsidP="00C3715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4.7 Zestawienie kosztów inwestycyjno - eksploatacyjnych za okres 10,00 lat</w:t>
      </w:r>
    </w:p>
    <w:p w14:paraId="30EBA698" w14:textId="02DBEB2C" w:rsidR="00C37155" w:rsidRDefault="00000000" w:rsidP="00C37155">
      <w:pPr>
        <w:widowControl w:val="0"/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noProof/>
          <w:color w:val="000000"/>
          <w:sz w:val="24"/>
          <w:szCs w:val="24"/>
        </w:rPr>
        <w:pict w14:anchorId="49D9B2B4"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64.9pt;margin-top:250.35pt;width:32.75pt;height:25.25pt;z-index:251658752" stroked="f">
            <v:textbox>
              <w:txbxContent>
                <w:p w14:paraId="4A18AE81" w14:textId="77B65A34" w:rsidR="000801D8" w:rsidRDefault="000801D8">
                  <w:r>
                    <w:t>29</w:t>
                  </w:r>
                </w:p>
              </w:txbxContent>
            </v:textbox>
          </v:shape>
        </w:pic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C37155" w14:paraId="78CE19EB" w14:textId="77777777" w:rsidTr="00F87EC6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B62CFE3" w14:textId="5CBDBE21" w:rsidR="00C37155" w:rsidRDefault="00AA7C78" w:rsidP="00F87E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7633CDC7" wp14:editId="27378A63">
                  <wp:extent cx="4819650" cy="2834906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4407" cy="2837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1B3EFC" w14:textId="77777777" w:rsidR="00C37155" w:rsidRDefault="00C37155" w:rsidP="008B0EF3">
      <w:pPr>
        <w:pStyle w:val="Standard"/>
        <w:jc w:val="both"/>
        <w:rPr>
          <w:rFonts w:ascii="Arial" w:hAnsi="Arial" w:cs="Arial"/>
          <w:b/>
          <w:bCs/>
          <w:color w:val="auto"/>
          <w:szCs w:val="24"/>
          <w:u w:val="single"/>
        </w:rPr>
      </w:pPr>
    </w:p>
    <w:p w14:paraId="614AD078" w14:textId="7F18E8A1" w:rsidR="008B0EF3" w:rsidRPr="007133D2" w:rsidRDefault="00C37155" w:rsidP="008B0EF3">
      <w:pPr>
        <w:pStyle w:val="Standard"/>
        <w:jc w:val="both"/>
        <w:rPr>
          <w:rFonts w:ascii="Arial" w:hAnsi="Arial" w:cs="Arial"/>
          <w:b/>
          <w:bCs/>
          <w:color w:val="auto"/>
          <w:szCs w:val="24"/>
        </w:rPr>
      </w:pPr>
      <w:r>
        <w:rPr>
          <w:rFonts w:ascii="Arial" w:hAnsi="Arial" w:cs="Arial"/>
          <w:b/>
          <w:bCs/>
          <w:color w:val="auto"/>
          <w:szCs w:val="24"/>
          <w:u w:val="single"/>
        </w:rPr>
        <w:t>5</w:t>
      </w:r>
      <w:r w:rsidR="008B0EF3" w:rsidRPr="007133D2">
        <w:rPr>
          <w:rFonts w:ascii="Arial" w:hAnsi="Arial" w:cs="Arial"/>
          <w:b/>
          <w:bCs/>
          <w:color w:val="auto"/>
          <w:szCs w:val="24"/>
          <w:u w:val="single"/>
        </w:rPr>
        <w:t>.</w:t>
      </w:r>
      <w:r w:rsidR="008B0EF3" w:rsidRPr="007133D2">
        <w:rPr>
          <w:rFonts w:ascii="Arial" w:eastAsia="Arial" w:hAnsi="Arial" w:cs="Arial"/>
          <w:b/>
          <w:bCs/>
          <w:color w:val="auto"/>
          <w:szCs w:val="24"/>
          <w:u w:val="single"/>
        </w:rPr>
        <w:t xml:space="preserve"> </w:t>
      </w:r>
      <w:r w:rsidR="008B0EF3" w:rsidRPr="007133D2">
        <w:rPr>
          <w:rFonts w:ascii="Arial" w:hAnsi="Arial" w:cs="Arial"/>
          <w:b/>
          <w:bCs/>
          <w:color w:val="auto"/>
          <w:szCs w:val="24"/>
          <w:u w:val="single"/>
        </w:rPr>
        <w:t>Zabezpieczenie</w:t>
      </w:r>
      <w:r w:rsidR="008B0EF3" w:rsidRPr="007133D2">
        <w:rPr>
          <w:rFonts w:ascii="Arial" w:eastAsia="Arial" w:hAnsi="Arial" w:cs="Arial"/>
          <w:b/>
          <w:bCs/>
          <w:color w:val="auto"/>
          <w:szCs w:val="24"/>
          <w:u w:val="single"/>
        </w:rPr>
        <w:t xml:space="preserve"> </w:t>
      </w:r>
      <w:r w:rsidR="008B0EF3" w:rsidRPr="007133D2">
        <w:rPr>
          <w:rFonts w:ascii="Arial" w:hAnsi="Arial" w:cs="Arial"/>
          <w:b/>
          <w:bCs/>
          <w:color w:val="auto"/>
          <w:szCs w:val="24"/>
          <w:u w:val="single"/>
        </w:rPr>
        <w:t>p.poż</w:t>
      </w:r>
    </w:p>
    <w:p w14:paraId="22B2F9A1" w14:textId="443DDC54" w:rsidR="007846C4" w:rsidRDefault="00C37155" w:rsidP="008B0EF3">
      <w:pPr>
        <w:pStyle w:val="Standard"/>
        <w:jc w:val="both"/>
        <w:rPr>
          <w:rFonts w:ascii="Arial" w:eastAsia="Arial" w:hAnsi="Arial" w:cs="Arial"/>
          <w:color w:val="auto"/>
          <w:szCs w:val="24"/>
        </w:rPr>
      </w:pPr>
      <w:r>
        <w:rPr>
          <w:rFonts w:ascii="Arial" w:hAnsi="Arial" w:cs="Arial"/>
          <w:color w:val="auto"/>
          <w:szCs w:val="24"/>
        </w:rPr>
        <w:t>5</w:t>
      </w:r>
      <w:r w:rsidR="008B0EF3" w:rsidRPr="007133D2">
        <w:rPr>
          <w:rFonts w:ascii="Arial" w:hAnsi="Arial" w:cs="Arial"/>
          <w:color w:val="auto"/>
          <w:szCs w:val="24"/>
        </w:rPr>
        <w:t>.1.</w:t>
      </w:r>
      <w:r w:rsidR="00B73A19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133D2">
        <w:rPr>
          <w:rFonts w:ascii="Arial" w:eastAsia="Arial" w:hAnsi="Arial" w:cs="Arial"/>
          <w:color w:val="auto"/>
          <w:szCs w:val="24"/>
        </w:rPr>
        <w:t>Projektowany budynek jest budynkiem</w:t>
      </w:r>
      <w:r w:rsidR="009D4270">
        <w:rPr>
          <w:rFonts w:ascii="Arial" w:eastAsia="Arial" w:hAnsi="Arial" w:cs="Arial"/>
          <w:color w:val="auto"/>
          <w:szCs w:val="24"/>
        </w:rPr>
        <w:t xml:space="preserve"> niskim w którym wydzielono 2 strefy </w:t>
      </w:r>
      <w:r w:rsidR="00B27DB9">
        <w:rPr>
          <w:rFonts w:ascii="Arial" w:eastAsia="Arial" w:hAnsi="Arial" w:cs="Arial"/>
          <w:color w:val="auto"/>
          <w:szCs w:val="24"/>
        </w:rPr>
        <w:t xml:space="preserve">pożarowe zagrożenia ludzi . Na parterze gdzie przewiduje się żłobek i przedszkole ZL II </w:t>
      </w:r>
      <w:r w:rsidR="005613CB">
        <w:rPr>
          <w:rFonts w:ascii="Arial" w:eastAsia="Arial" w:hAnsi="Arial" w:cs="Arial"/>
          <w:color w:val="auto"/>
          <w:szCs w:val="24"/>
        </w:rPr>
        <w:t xml:space="preserve">oraz strefę ZL III gdzie zaprojektowano Gminną Bibliotekę. </w:t>
      </w:r>
      <w:r>
        <w:rPr>
          <w:rFonts w:ascii="Arial" w:eastAsia="Arial" w:hAnsi="Arial" w:cs="Arial"/>
          <w:color w:val="auto"/>
          <w:szCs w:val="24"/>
        </w:rPr>
        <w:t xml:space="preserve"> </w:t>
      </w:r>
    </w:p>
    <w:p w14:paraId="6646D5E3" w14:textId="77777777" w:rsidR="007133D2" w:rsidRPr="007133D2" w:rsidRDefault="007133D2" w:rsidP="008B0EF3">
      <w:pPr>
        <w:pStyle w:val="Standard"/>
        <w:jc w:val="both"/>
        <w:rPr>
          <w:rFonts w:ascii="Arial" w:eastAsia="Arial" w:hAnsi="Arial" w:cs="Arial"/>
          <w:color w:val="auto"/>
          <w:szCs w:val="24"/>
        </w:rPr>
      </w:pPr>
    </w:p>
    <w:p w14:paraId="4B4D8E9C" w14:textId="2A9B6C01" w:rsidR="008B0EF3" w:rsidRPr="007133D2" w:rsidRDefault="00C14260" w:rsidP="008B0EF3">
      <w:pPr>
        <w:pStyle w:val="Standard"/>
        <w:ind w:left="315" w:hanging="315"/>
        <w:jc w:val="both"/>
        <w:rPr>
          <w:rFonts w:ascii="Arial" w:hAnsi="Arial" w:cs="Arial"/>
          <w:color w:val="auto"/>
          <w:szCs w:val="24"/>
          <w:u w:val="single"/>
        </w:rPr>
      </w:pPr>
      <w:r>
        <w:rPr>
          <w:rFonts w:ascii="Arial" w:hAnsi="Arial" w:cs="Arial"/>
          <w:color w:val="auto"/>
          <w:szCs w:val="24"/>
          <w:u w:val="single"/>
        </w:rPr>
        <w:t>5</w:t>
      </w:r>
      <w:r w:rsidR="008B0EF3" w:rsidRPr="007133D2">
        <w:rPr>
          <w:rFonts w:ascii="Arial" w:eastAsia="Arial" w:hAnsi="Arial" w:cs="Arial"/>
          <w:color w:val="auto"/>
          <w:szCs w:val="24"/>
          <w:u w:val="single"/>
        </w:rPr>
        <w:t>.2. Charakterystyka zagrożenia pożarowego</w:t>
      </w:r>
    </w:p>
    <w:p w14:paraId="29E8370D" w14:textId="2807D734" w:rsidR="008B0EF3" w:rsidRPr="007133D2" w:rsidRDefault="008B0EF3" w:rsidP="008B0EF3">
      <w:pPr>
        <w:pStyle w:val="Standard"/>
        <w:jc w:val="both"/>
        <w:rPr>
          <w:rFonts w:ascii="Arial" w:eastAsia="Arial" w:hAnsi="Arial" w:cs="Arial"/>
          <w:color w:val="auto"/>
          <w:szCs w:val="24"/>
        </w:rPr>
      </w:pPr>
      <w:r w:rsidRPr="007133D2">
        <w:rPr>
          <w:rFonts w:ascii="Arial" w:eastAsia="Arial" w:hAnsi="Arial" w:cs="Arial"/>
          <w:color w:val="auto"/>
          <w:szCs w:val="24"/>
        </w:rPr>
        <w:t xml:space="preserve">Budynek kwalifikuje się do </w:t>
      </w:r>
      <w:r w:rsidR="00B238EE" w:rsidRPr="007133D2">
        <w:rPr>
          <w:rFonts w:ascii="Arial" w:eastAsia="Arial" w:hAnsi="Arial" w:cs="Arial"/>
          <w:color w:val="auto"/>
          <w:szCs w:val="24"/>
        </w:rPr>
        <w:t>usługowych</w:t>
      </w:r>
      <w:r w:rsidRPr="007133D2">
        <w:rPr>
          <w:rFonts w:ascii="Arial" w:eastAsia="Arial" w:hAnsi="Arial" w:cs="Arial"/>
          <w:color w:val="auto"/>
          <w:szCs w:val="24"/>
        </w:rPr>
        <w:t>. Dla budynków ZL nie oblicza się potencjalnego zagrożenia pożarowego.</w:t>
      </w:r>
    </w:p>
    <w:p w14:paraId="4FD79FCF" w14:textId="77777777" w:rsidR="00B238EE" w:rsidRPr="008B0EF3" w:rsidRDefault="00B238EE" w:rsidP="008B0EF3">
      <w:pPr>
        <w:pStyle w:val="Standard"/>
        <w:jc w:val="both"/>
        <w:rPr>
          <w:rFonts w:ascii="Arial" w:eastAsia="Arial" w:hAnsi="Arial" w:cs="Arial"/>
          <w:color w:val="FF0000"/>
          <w:szCs w:val="24"/>
        </w:rPr>
      </w:pPr>
    </w:p>
    <w:p w14:paraId="4C94B188" w14:textId="12DCBAE9" w:rsidR="008B0EF3" w:rsidRPr="007133D2" w:rsidRDefault="00C14260" w:rsidP="008B0EF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5</w:t>
      </w:r>
      <w:r w:rsidR="008B0EF3" w:rsidRPr="007133D2">
        <w:rPr>
          <w:rFonts w:ascii="Arial" w:hAnsi="Arial" w:cs="Arial"/>
          <w:sz w:val="24"/>
          <w:szCs w:val="24"/>
          <w:u w:val="single"/>
        </w:rPr>
        <w:t>.3.</w:t>
      </w:r>
      <w:r w:rsidR="008B0EF3" w:rsidRPr="007133D2">
        <w:rPr>
          <w:rFonts w:ascii="Arial" w:eastAsia="Arial" w:hAnsi="Arial" w:cs="Arial"/>
          <w:sz w:val="24"/>
          <w:szCs w:val="24"/>
        </w:rPr>
        <w:t xml:space="preserve"> </w:t>
      </w:r>
      <w:r w:rsidR="008B0EF3" w:rsidRPr="007133D2">
        <w:rPr>
          <w:rFonts w:ascii="Arial" w:hAnsi="Arial" w:cs="Arial"/>
          <w:sz w:val="24"/>
          <w:szCs w:val="24"/>
        </w:rPr>
        <w:t>Projektowan</w:t>
      </w:r>
      <w:r w:rsidR="00E6364B">
        <w:rPr>
          <w:rFonts w:ascii="Arial" w:hAnsi="Arial" w:cs="Arial"/>
          <w:sz w:val="24"/>
          <w:szCs w:val="24"/>
        </w:rPr>
        <w:t xml:space="preserve">a część </w:t>
      </w:r>
      <w:r w:rsidR="008B0EF3" w:rsidRPr="007133D2">
        <w:rPr>
          <w:rFonts w:ascii="Arial" w:eastAsia="Arial" w:hAnsi="Arial" w:cs="Arial"/>
          <w:sz w:val="24"/>
          <w:szCs w:val="24"/>
        </w:rPr>
        <w:t xml:space="preserve"> </w:t>
      </w:r>
      <w:r w:rsidR="008B0EF3" w:rsidRPr="007133D2">
        <w:rPr>
          <w:rFonts w:ascii="Arial" w:hAnsi="Arial" w:cs="Arial"/>
          <w:sz w:val="24"/>
          <w:szCs w:val="24"/>
        </w:rPr>
        <w:t>budyn</w:t>
      </w:r>
      <w:r w:rsidR="00971AAA">
        <w:rPr>
          <w:rFonts w:ascii="Arial" w:hAnsi="Arial" w:cs="Arial"/>
          <w:sz w:val="24"/>
          <w:szCs w:val="24"/>
        </w:rPr>
        <w:t xml:space="preserve">ku w której zaprojektowano żłobek </w:t>
      </w:r>
      <w:r w:rsidR="008B0EF3" w:rsidRPr="007133D2">
        <w:rPr>
          <w:rFonts w:ascii="Arial" w:hAnsi="Arial" w:cs="Arial"/>
          <w:sz w:val="24"/>
          <w:szCs w:val="24"/>
        </w:rPr>
        <w:t>posiada</w:t>
      </w:r>
      <w:r w:rsidR="00971AAA">
        <w:rPr>
          <w:rFonts w:ascii="Arial" w:hAnsi="Arial" w:cs="Arial"/>
          <w:sz w:val="24"/>
          <w:szCs w:val="24"/>
        </w:rPr>
        <w:t xml:space="preserve"> 2 wyjścia na zewnątrz. Część</w:t>
      </w:r>
      <w:r w:rsidR="00C37155">
        <w:rPr>
          <w:rFonts w:ascii="Arial" w:hAnsi="Arial" w:cs="Arial"/>
          <w:sz w:val="24"/>
          <w:szCs w:val="24"/>
        </w:rPr>
        <w:t xml:space="preserve"> budynku w którym zaprojektowano</w:t>
      </w:r>
      <w:r w:rsidR="00971AAA">
        <w:rPr>
          <w:rFonts w:ascii="Arial" w:hAnsi="Arial" w:cs="Arial"/>
          <w:sz w:val="24"/>
          <w:szCs w:val="24"/>
        </w:rPr>
        <w:t xml:space="preserve"> przedszkol</w:t>
      </w:r>
      <w:r>
        <w:rPr>
          <w:rFonts w:ascii="Arial" w:hAnsi="Arial" w:cs="Arial"/>
          <w:sz w:val="24"/>
          <w:szCs w:val="24"/>
        </w:rPr>
        <w:t>e</w:t>
      </w:r>
      <w:r w:rsidR="00971AAA">
        <w:rPr>
          <w:rFonts w:ascii="Arial" w:hAnsi="Arial" w:cs="Arial"/>
          <w:sz w:val="24"/>
          <w:szCs w:val="24"/>
        </w:rPr>
        <w:t xml:space="preserve"> posiada </w:t>
      </w:r>
      <w:r>
        <w:rPr>
          <w:rFonts w:ascii="Arial" w:hAnsi="Arial" w:cs="Arial"/>
          <w:sz w:val="24"/>
          <w:szCs w:val="24"/>
        </w:rPr>
        <w:t>trzy</w:t>
      </w:r>
      <w:r w:rsidR="00971AAA">
        <w:rPr>
          <w:rFonts w:ascii="Arial" w:hAnsi="Arial" w:cs="Arial"/>
          <w:sz w:val="24"/>
          <w:szCs w:val="24"/>
        </w:rPr>
        <w:t xml:space="preserve"> wyjści</w:t>
      </w:r>
      <w:r>
        <w:rPr>
          <w:rFonts w:ascii="Arial" w:hAnsi="Arial" w:cs="Arial"/>
          <w:sz w:val="24"/>
          <w:szCs w:val="24"/>
        </w:rPr>
        <w:t>a</w:t>
      </w:r>
      <w:r w:rsidR="00971AAA">
        <w:rPr>
          <w:rFonts w:ascii="Arial" w:hAnsi="Arial" w:cs="Arial"/>
          <w:sz w:val="24"/>
          <w:szCs w:val="24"/>
        </w:rPr>
        <w:t xml:space="preserve"> bezpośrednio </w:t>
      </w:r>
      <w:r w:rsidR="00204F7F">
        <w:rPr>
          <w:rFonts w:ascii="Arial" w:hAnsi="Arial" w:cs="Arial"/>
          <w:sz w:val="24"/>
          <w:szCs w:val="24"/>
        </w:rPr>
        <w:t xml:space="preserve">na zewnątrz oraz jedno do innej strefy. Długość dojść w obu przypadkach nie przekracza </w:t>
      </w:r>
      <w:r w:rsidR="00B94F2B">
        <w:rPr>
          <w:rFonts w:ascii="Arial" w:hAnsi="Arial" w:cs="Arial"/>
          <w:sz w:val="24"/>
          <w:szCs w:val="24"/>
        </w:rPr>
        <w:t>4</w:t>
      </w:r>
      <w:r w:rsidR="00204F7F">
        <w:rPr>
          <w:rFonts w:ascii="Arial" w:hAnsi="Arial" w:cs="Arial"/>
          <w:sz w:val="24"/>
          <w:szCs w:val="24"/>
        </w:rPr>
        <w:t xml:space="preserve">0 m. przy 2-ch kierunkach </w:t>
      </w:r>
      <w:r w:rsidR="00191B73">
        <w:rPr>
          <w:rFonts w:ascii="Arial" w:hAnsi="Arial" w:cs="Arial"/>
          <w:sz w:val="24"/>
          <w:szCs w:val="24"/>
        </w:rPr>
        <w:t xml:space="preserve">ewakuacji. Z Gminnej biblioteki zaprojektowano 1 wyjście bezpośrednio na zewnątrz </w:t>
      </w:r>
      <w:r w:rsidR="00BC0F5F">
        <w:rPr>
          <w:rFonts w:ascii="Arial" w:hAnsi="Arial" w:cs="Arial"/>
          <w:sz w:val="24"/>
          <w:szCs w:val="24"/>
        </w:rPr>
        <w:t xml:space="preserve">o długości drogi mniejszej niż 20 m. </w:t>
      </w:r>
    </w:p>
    <w:p w14:paraId="2539B857" w14:textId="77777777" w:rsidR="004B317F" w:rsidRPr="008B0EF3" w:rsidRDefault="004B317F" w:rsidP="008B0EF3">
      <w:pPr>
        <w:pStyle w:val="Standard"/>
        <w:jc w:val="both"/>
        <w:rPr>
          <w:rFonts w:ascii="Arial" w:hAnsi="Arial" w:cs="Arial"/>
          <w:color w:val="FF0000"/>
          <w:szCs w:val="24"/>
        </w:rPr>
      </w:pPr>
    </w:p>
    <w:p w14:paraId="4DD56C87" w14:textId="1CAA1B41" w:rsidR="00733078" w:rsidRPr="00733078" w:rsidRDefault="00C14260" w:rsidP="008B0EF3">
      <w:pPr>
        <w:pStyle w:val="Standard"/>
        <w:ind w:left="315" w:hanging="330"/>
        <w:jc w:val="both"/>
        <w:rPr>
          <w:rFonts w:ascii="Arial" w:eastAsia="Arial" w:hAnsi="Arial" w:cs="Arial"/>
          <w:color w:val="auto"/>
          <w:szCs w:val="24"/>
        </w:rPr>
      </w:pPr>
      <w:r>
        <w:rPr>
          <w:rFonts w:ascii="Arial" w:hAnsi="Arial" w:cs="Arial"/>
          <w:color w:val="auto"/>
          <w:szCs w:val="24"/>
          <w:u w:val="single"/>
        </w:rPr>
        <w:t>5</w:t>
      </w:r>
      <w:r w:rsidR="008B0EF3" w:rsidRPr="00733078">
        <w:rPr>
          <w:rFonts w:ascii="Arial" w:hAnsi="Arial" w:cs="Arial"/>
          <w:color w:val="auto"/>
          <w:szCs w:val="24"/>
          <w:u w:val="single"/>
        </w:rPr>
        <w:t>.4.</w:t>
      </w:r>
      <w:r w:rsidR="008B0EF3"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33078">
        <w:rPr>
          <w:rFonts w:ascii="Arial" w:hAnsi="Arial" w:cs="Arial"/>
          <w:color w:val="auto"/>
          <w:szCs w:val="24"/>
        </w:rPr>
        <w:t>Budynek</w:t>
      </w:r>
      <w:r w:rsidR="008B0EF3" w:rsidRPr="00733078">
        <w:rPr>
          <w:rFonts w:ascii="Arial" w:eastAsia="Arial" w:hAnsi="Arial" w:cs="Arial"/>
          <w:color w:val="auto"/>
          <w:szCs w:val="24"/>
        </w:rPr>
        <w:t xml:space="preserve"> projektuje się w klasie odporności pożarowej „</w:t>
      </w:r>
      <w:r w:rsidR="007E24F9">
        <w:rPr>
          <w:rFonts w:ascii="Arial" w:eastAsia="Arial" w:hAnsi="Arial" w:cs="Arial"/>
          <w:color w:val="auto"/>
          <w:szCs w:val="24"/>
        </w:rPr>
        <w:t>D</w:t>
      </w:r>
      <w:r w:rsidR="008B0EF3" w:rsidRPr="00733078">
        <w:rPr>
          <w:rFonts w:ascii="Arial" w:eastAsia="Arial" w:hAnsi="Arial" w:cs="Arial"/>
          <w:color w:val="auto"/>
          <w:szCs w:val="24"/>
        </w:rPr>
        <w:t xml:space="preserve">”. </w:t>
      </w:r>
    </w:p>
    <w:p w14:paraId="025C08B8" w14:textId="21231A6D" w:rsidR="008B0EF3" w:rsidRDefault="008B0EF3" w:rsidP="008B0EF3">
      <w:pPr>
        <w:pStyle w:val="Standard"/>
        <w:ind w:left="315" w:hanging="330"/>
        <w:jc w:val="both"/>
        <w:rPr>
          <w:rFonts w:ascii="Arial" w:eastAsia="Arial" w:hAnsi="Arial" w:cs="Arial"/>
          <w:color w:val="auto"/>
          <w:szCs w:val="24"/>
        </w:rPr>
      </w:pPr>
      <w:r w:rsidRPr="00733078">
        <w:rPr>
          <w:rFonts w:ascii="Arial" w:eastAsia="Arial" w:hAnsi="Arial" w:cs="Arial"/>
          <w:color w:val="auto"/>
          <w:szCs w:val="24"/>
        </w:rPr>
        <w:t>Projektowana konstrukcja</w:t>
      </w:r>
      <w:r w:rsidR="00733078"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eastAsia="Arial" w:hAnsi="Arial" w:cs="Arial"/>
          <w:color w:val="auto"/>
          <w:szCs w:val="24"/>
        </w:rPr>
        <w:t>budynku winna spełnić wymogi klasy „</w:t>
      </w:r>
      <w:r w:rsidR="007E24F9">
        <w:rPr>
          <w:rFonts w:ascii="Arial" w:eastAsia="Arial" w:hAnsi="Arial" w:cs="Arial"/>
          <w:color w:val="auto"/>
          <w:szCs w:val="24"/>
        </w:rPr>
        <w:t>D</w:t>
      </w:r>
      <w:r w:rsidRPr="00733078">
        <w:rPr>
          <w:rFonts w:ascii="Arial" w:eastAsia="Arial" w:hAnsi="Arial" w:cs="Arial"/>
          <w:color w:val="auto"/>
          <w:szCs w:val="24"/>
        </w:rPr>
        <w:t>”</w:t>
      </w:r>
      <w:r w:rsidR="00733078">
        <w:rPr>
          <w:rFonts w:ascii="Arial" w:eastAsia="Arial" w:hAnsi="Arial" w:cs="Arial"/>
          <w:color w:val="auto"/>
          <w:szCs w:val="24"/>
        </w:rPr>
        <w:t>.</w:t>
      </w:r>
    </w:p>
    <w:p w14:paraId="0C75D596" w14:textId="77777777" w:rsidR="007F5A3F" w:rsidRPr="00733078" w:rsidRDefault="007F5A3F" w:rsidP="008B0EF3">
      <w:pPr>
        <w:pStyle w:val="Standard"/>
        <w:ind w:left="315" w:hanging="330"/>
        <w:jc w:val="both"/>
        <w:rPr>
          <w:rFonts w:ascii="Arial" w:eastAsia="Arial" w:hAnsi="Arial" w:cs="Arial"/>
          <w:color w:val="auto"/>
          <w:szCs w:val="24"/>
        </w:rPr>
      </w:pPr>
    </w:p>
    <w:p w14:paraId="1FC73F1B" w14:textId="2DCFB750" w:rsidR="008B0EF3" w:rsidRPr="00733078" w:rsidRDefault="008B0EF3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hAnsi="Arial" w:cs="Arial"/>
          <w:color w:val="auto"/>
          <w:szCs w:val="24"/>
        </w:rPr>
      </w:pPr>
      <w:r w:rsidRPr="00733078">
        <w:rPr>
          <w:rFonts w:ascii="Arial" w:hAnsi="Arial" w:cs="Arial"/>
          <w:color w:val="auto"/>
          <w:szCs w:val="24"/>
        </w:rPr>
        <w:t>Konstrukcja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główna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nośna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projektowanego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budynku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="008A5075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8151D2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R</w:t>
      </w:r>
      <w:r w:rsidR="008A5075">
        <w:rPr>
          <w:rFonts w:ascii="Arial" w:hAnsi="Arial" w:cs="Arial"/>
          <w:color w:val="auto"/>
          <w:szCs w:val="24"/>
        </w:rPr>
        <w:t xml:space="preserve"> </w:t>
      </w:r>
      <w:r w:rsidR="005B459B">
        <w:rPr>
          <w:rFonts w:ascii="Arial" w:hAnsi="Arial" w:cs="Arial"/>
          <w:color w:val="auto"/>
          <w:szCs w:val="24"/>
        </w:rPr>
        <w:t>30</w:t>
      </w:r>
    </w:p>
    <w:p w14:paraId="39CCB47F" w14:textId="5AB35BA5" w:rsidR="008B0EF3" w:rsidRPr="00733078" w:rsidRDefault="008B0EF3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hAnsi="Arial" w:cs="Arial"/>
          <w:color w:val="auto"/>
          <w:szCs w:val="24"/>
        </w:rPr>
      </w:pPr>
      <w:r w:rsidRPr="00733078">
        <w:rPr>
          <w:rFonts w:ascii="Arial" w:hAnsi="Arial" w:cs="Arial"/>
          <w:color w:val="auto"/>
          <w:szCs w:val="24"/>
        </w:rPr>
        <w:t>Konstrukcja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dachu</w:t>
      </w:r>
      <w:r w:rsidRPr="00733078">
        <w:rPr>
          <w:rFonts w:ascii="Arial" w:eastAsia="Arial" w:hAnsi="Arial" w:cs="Arial"/>
          <w:color w:val="auto"/>
          <w:szCs w:val="24"/>
        </w:rPr>
        <w:t xml:space="preserve"> – </w:t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  <w:t xml:space="preserve">    </w:t>
      </w:r>
      <w:r w:rsidR="008A5075">
        <w:rPr>
          <w:rFonts w:ascii="Arial" w:eastAsia="Arial" w:hAnsi="Arial" w:cs="Arial"/>
          <w:color w:val="auto"/>
          <w:szCs w:val="24"/>
        </w:rPr>
        <w:tab/>
      </w:r>
      <w:r w:rsidR="008151D2">
        <w:rPr>
          <w:rFonts w:ascii="Arial" w:eastAsia="Arial" w:hAnsi="Arial" w:cs="Arial"/>
          <w:color w:val="auto"/>
          <w:szCs w:val="24"/>
        </w:rPr>
        <w:t xml:space="preserve"> </w:t>
      </w:r>
      <w:r w:rsidR="005B459B">
        <w:rPr>
          <w:rFonts w:ascii="Arial" w:hAnsi="Arial" w:cs="Arial"/>
          <w:color w:val="auto"/>
          <w:szCs w:val="24"/>
        </w:rPr>
        <w:t>NRO</w:t>
      </w:r>
    </w:p>
    <w:p w14:paraId="64018CCE" w14:textId="243685AF" w:rsidR="008B0EF3" w:rsidRPr="00733078" w:rsidRDefault="008B0EF3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hAnsi="Arial" w:cs="Arial"/>
          <w:color w:val="auto"/>
          <w:szCs w:val="24"/>
        </w:rPr>
      </w:pPr>
      <w:r w:rsidRPr="00733078">
        <w:rPr>
          <w:rFonts w:ascii="Arial" w:hAnsi="Arial" w:cs="Arial"/>
          <w:color w:val="auto"/>
          <w:szCs w:val="24"/>
        </w:rPr>
        <w:t>Stropy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żelbetowe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8A5075">
        <w:rPr>
          <w:rFonts w:ascii="Arial" w:eastAsia="Arial" w:hAnsi="Arial" w:cs="Arial"/>
          <w:color w:val="auto"/>
          <w:szCs w:val="24"/>
        </w:rPr>
        <w:tab/>
      </w:r>
      <w:r w:rsidR="008151D2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REI</w:t>
      </w:r>
      <w:r w:rsidR="008A5075">
        <w:rPr>
          <w:rFonts w:ascii="Arial" w:hAnsi="Arial" w:cs="Arial"/>
          <w:color w:val="auto"/>
          <w:szCs w:val="24"/>
        </w:rPr>
        <w:t xml:space="preserve"> </w:t>
      </w:r>
      <w:r w:rsidR="005B459B">
        <w:rPr>
          <w:rFonts w:ascii="Arial" w:hAnsi="Arial" w:cs="Arial"/>
          <w:color w:val="auto"/>
          <w:szCs w:val="24"/>
        </w:rPr>
        <w:t>30</w:t>
      </w:r>
    </w:p>
    <w:p w14:paraId="2A83A828" w14:textId="5E3FC236" w:rsidR="008B0EF3" w:rsidRPr="00733078" w:rsidRDefault="008B0EF3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hAnsi="Arial" w:cs="Arial"/>
          <w:color w:val="auto"/>
          <w:szCs w:val="24"/>
        </w:rPr>
      </w:pPr>
      <w:r w:rsidRPr="00733078">
        <w:rPr>
          <w:rFonts w:ascii="Arial" w:hAnsi="Arial" w:cs="Arial"/>
          <w:color w:val="auto"/>
          <w:szCs w:val="24"/>
        </w:rPr>
        <w:t>Ściany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zewnętrzne</w:t>
      </w:r>
      <w:r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8A5075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Pr="00733078">
        <w:rPr>
          <w:rFonts w:ascii="Arial" w:hAnsi="Arial" w:cs="Arial"/>
          <w:color w:val="auto"/>
          <w:szCs w:val="24"/>
        </w:rPr>
        <w:t>EI</w:t>
      </w:r>
      <w:r w:rsidR="008A5075">
        <w:rPr>
          <w:rFonts w:ascii="Arial" w:hAnsi="Arial" w:cs="Arial"/>
          <w:color w:val="auto"/>
          <w:szCs w:val="24"/>
        </w:rPr>
        <w:t xml:space="preserve"> </w:t>
      </w:r>
      <w:r w:rsidR="005B459B">
        <w:rPr>
          <w:rFonts w:ascii="Arial" w:hAnsi="Arial" w:cs="Arial"/>
          <w:color w:val="auto"/>
          <w:szCs w:val="24"/>
        </w:rPr>
        <w:t>30</w:t>
      </w:r>
    </w:p>
    <w:p w14:paraId="17D6E0E6" w14:textId="496863C7" w:rsidR="008B0EF3" w:rsidRDefault="008B0EF3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hAnsi="Arial" w:cs="Arial"/>
          <w:color w:val="auto"/>
          <w:szCs w:val="24"/>
        </w:rPr>
      </w:pPr>
      <w:r w:rsidRPr="00733078">
        <w:rPr>
          <w:rFonts w:ascii="Arial" w:eastAsia="Arial" w:hAnsi="Arial" w:cs="Arial"/>
          <w:color w:val="auto"/>
          <w:szCs w:val="24"/>
        </w:rPr>
        <w:t xml:space="preserve">Ściany wewnętrzne </w:t>
      </w:r>
      <w:r w:rsidR="00733078" w:rsidRPr="00733078">
        <w:rPr>
          <w:rFonts w:ascii="Arial" w:hAnsi="Arial" w:cs="Arial"/>
          <w:color w:val="auto"/>
          <w:szCs w:val="24"/>
        </w:rPr>
        <w:t xml:space="preserve">- </w:t>
      </w:r>
      <w:r w:rsidR="00733078" w:rsidRPr="00733078">
        <w:rPr>
          <w:rFonts w:ascii="Arial" w:hAnsi="Arial" w:cs="Arial"/>
          <w:color w:val="auto"/>
          <w:szCs w:val="24"/>
        </w:rPr>
        <w:tab/>
      </w:r>
      <w:r w:rsidR="00733078" w:rsidRPr="00733078">
        <w:rPr>
          <w:rFonts w:ascii="Arial" w:hAnsi="Arial" w:cs="Arial"/>
          <w:color w:val="auto"/>
          <w:szCs w:val="24"/>
        </w:rPr>
        <w:tab/>
      </w:r>
      <w:r w:rsidR="00733078" w:rsidRPr="00733078">
        <w:rPr>
          <w:rFonts w:ascii="Arial" w:hAnsi="Arial" w:cs="Arial"/>
          <w:color w:val="auto"/>
          <w:szCs w:val="24"/>
        </w:rPr>
        <w:tab/>
      </w:r>
      <w:r w:rsidR="00733078" w:rsidRPr="00733078">
        <w:rPr>
          <w:rFonts w:ascii="Arial" w:hAnsi="Arial" w:cs="Arial"/>
          <w:color w:val="auto"/>
          <w:szCs w:val="24"/>
        </w:rPr>
        <w:tab/>
      </w:r>
      <w:r w:rsidR="00733078" w:rsidRPr="00733078">
        <w:rPr>
          <w:rFonts w:ascii="Arial" w:hAnsi="Arial" w:cs="Arial"/>
          <w:color w:val="auto"/>
          <w:szCs w:val="24"/>
        </w:rPr>
        <w:tab/>
        <w:t xml:space="preserve">  </w:t>
      </w:r>
      <w:r w:rsidR="008A5075">
        <w:rPr>
          <w:rFonts w:ascii="Arial" w:hAnsi="Arial" w:cs="Arial"/>
          <w:color w:val="auto"/>
          <w:szCs w:val="24"/>
        </w:rPr>
        <w:tab/>
      </w:r>
      <w:r w:rsidR="00733078" w:rsidRPr="00733078">
        <w:rPr>
          <w:rFonts w:ascii="Arial" w:hAnsi="Arial" w:cs="Arial"/>
          <w:color w:val="auto"/>
          <w:szCs w:val="24"/>
        </w:rPr>
        <w:t xml:space="preserve"> </w:t>
      </w:r>
      <w:r w:rsidR="005B459B">
        <w:rPr>
          <w:rFonts w:ascii="Arial" w:hAnsi="Arial" w:cs="Arial"/>
          <w:color w:val="auto"/>
          <w:szCs w:val="24"/>
        </w:rPr>
        <w:t>NRO</w:t>
      </w:r>
    </w:p>
    <w:p w14:paraId="4CDA3559" w14:textId="38FB3D62" w:rsidR="008151D2" w:rsidRPr="00733078" w:rsidRDefault="008151D2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hAnsi="Arial" w:cs="Arial"/>
          <w:color w:val="auto"/>
          <w:szCs w:val="24"/>
        </w:rPr>
      </w:pPr>
      <w:r>
        <w:rPr>
          <w:rFonts w:ascii="Arial" w:hAnsi="Arial" w:cs="Arial"/>
          <w:color w:val="auto"/>
          <w:szCs w:val="24"/>
        </w:rPr>
        <w:t>Ściany dróg ewakuacyjnych                                                    EI 15</w:t>
      </w:r>
    </w:p>
    <w:p w14:paraId="297E8D48" w14:textId="35C36640" w:rsidR="008B0EF3" w:rsidRPr="00733078" w:rsidRDefault="008B0EF3" w:rsidP="00733078">
      <w:pPr>
        <w:pStyle w:val="Standard"/>
        <w:numPr>
          <w:ilvl w:val="0"/>
          <w:numId w:val="13"/>
        </w:numPr>
        <w:autoSpaceDN w:val="0"/>
        <w:jc w:val="both"/>
        <w:textAlignment w:val="baseline"/>
        <w:rPr>
          <w:rFonts w:ascii="Arial" w:eastAsia="Arial" w:hAnsi="Arial" w:cs="Arial"/>
          <w:color w:val="auto"/>
          <w:szCs w:val="24"/>
        </w:rPr>
      </w:pPr>
      <w:r w:rsidRPr="00733078">
        <w:rPr>
          <w:rFonts w:ascii="Arial" w:eastAsia="Arial" w:hAnsi="Arial" w:cs="Arial"/>
          <w:color w:val="auto"/>
          <w:szCs w:val="24"/>
        </w:rPr>
        <w:t>Przekrycie dachu</w:t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ab/>
        <w:t xml:space="preserve">   </w:t>
      </w:r>
      <w:r w:rsidR="008A5075">
        <w:rPr>
          <w:rFonts w:ascii="Arial" w:eastAsia="Arial" w:hAnsi="Arial" w:cs="Arial"/>
          <w:color w:val="auto"/>
          <w:szCs w:val="24"/>
        </w:rPr>
        <w:tab/>
      </w:r>
      <w:r w:rsidR="00733078" w:rsidRPr="00733078">
        <w:rPr>
          <w:rFonts w:ascii="Arial" w:eastAsia="Arial" w:hAnsi="Arial" w:cs="Arial"/>
          <w:color w:val="auto"/>
          <w:szCs w:val="24"/>
        </w:rPr>
        <w:t xml:space="preserve"> </w:t>
      </w:r>
      <w:r w:rsidR="008151D2">
        <w:rPr>
          <w:rFonts w:ascii="Arial" w:eastAsia="Arial" w:hAnsi="Arial" w:cs="Arial"/>
          <w:color w:val="auto"/>
          <w:szCs w:val="24"/>
        </w:rPr>
        <w:t>NRO</w:t>
      </w:r>
    </w:p>
    <w:p w14:paraId="6D68F4F9" w14:textId="77777777" w:rsidR="00AA5BE8" w:rsidRDefault="00AA5BE8" w:rsidP="008B0EF3">
      <w:pPr>
        <w:pStyle w:val="Standard"/>
        <w:jc w:val="both"/>
        <w:rPr>
          <w:rFonts w:ascii="Arial" w:hAnsi="Arial" w:cs="Arial"/>
          <w:color w:val="auto"/>
          <w:szCs w:val="24"/>
          <w:u w:val="single"/>
        </w:rPr>
      </w:pPr>
    </w:p>
    <w:p w14:paraId="39AE1DB4" w14:textId="060246EF" w:rsidR="008B0EF3" w:rsidRPr="001E4F9A" w:rsidRDefault="00C14260" w:rsidP="008B0EF3">
      <w:pPr>
        <w:pStyle w:val="Standard"/>
        <w:jc w:val="both"/>
        <w:rPr>
          <w:rFonts w:ascii="Arial" w:hAnsi="Arial" w:cs="Arial"/>
          <w:color w:val="auto"/>
          <w:szCs w:val="24"/>
        </w:rPr>
      </w:pPr>
      <w:r>
        <w:rPr>
          <w:rFonts w:ascii="Arial" w:hAnsi="Arial" w:cs="Arial"/>
          <w:color w:val="auto"/>
          <w:szCs w:val="24"/>
          <w:u w:val="single"/>
        </w:rPr>
        <w:t>5</w:t>
      </w:r>
      <w:r w:rsidR="008B0EF3" w:rsidRPr="001E4F9A">
        <w:rPr>
          <w:rFonts w:ascii="Arial" w:hAnsi="Arial" w:cs="Arial"/>
          <w:color w:val="auto"/>
          <w:szCs w:val="24"/>
          <w:u w:val="single"/>
        </w:rPr>
        <w:t>.</w:t>
      </w:r>
      <w:r>
        <w:rPr>
          <w:rFonts w:ascii="Arial" w:hAnsi="Arial" w:cs="Arial"/>
          <w:color w:val="auto"/>
          <w:szCs w:val="24"/>
          <w:u w:val="single"/>
        </w:rPr>
        <w:t>5</w:t>
      </w:r>
      <w:r w:rsidR="008B0EF3" w:rsidRPr="001E4F9A">
        <w:rPr>
          <w:rFonts w:ascii="Arial" w:hAnsi="Arial" w:cs="Arial"/>
          <w:color w:val="auto"/>
          <w:szCs w:val="24"/>
          <w:u w:val="single"/>
        </w:rPr>
        <w:t>.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W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budynku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zaprojektowano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awaryjne </w:t>
      </w:r>
      <w:r w:rsidR="008B0EF3" w:rsidRPr="001E4F9A">
        <w:rPr>
          <w:rFonts w:ascii="Arial" w:hAnsi="Arial" w:cs="Arial"/>
          <w:color w:val="auto"/>
          <w:szCs w:val="24"/>
        </w:rPr>
        <w:t>oświetlenie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ewakuacyjne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zintegrowane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z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projektowanym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oświetleniem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elektrycznym.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Wszystkie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oprawy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oświetleniowe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ewakuacyjne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winny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posiadać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świadectwa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dopuszczenia</w:t>
      </w:r>
      <w:r w:rsidR="008B0EF3"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1E4F9A">
        <w:rPr>
          <w:rFonts w:ascii="Arial" w:hAnsi="Arial" w:cs="Arial"/>
          <w:color w:val="auto"/>
          <w:szCs w:val="24"/>
        </w:rPr>
        <w:t>CNBOP.</w:t>
      </w:r>
    </w:p>
    <w:p w14:paraId="67B65808" w14:textId="3BD52B4C" w:rsidR="008B0EF3" w:rsidRPr="001E4F9A" w:rsidRDefault="008B0EF3" w:rsidP="008B0EF3">
      <w:pPr>
        <w:pStyle w:val="Standard"/>
        <w:jc w:val="both"/>
        <w:rPr>
          <w:rFonts w:ascii="Arial" w:eastAsia="Arial" w:hAnsi="Arial" w:cs="Arial"/>
          <w:color w:val="auto"/>
          <w:szCs w:val="24"/>
        </w:rPr>
      </w:pPr>
      <w:r w:rsidRPr="001E4F9A">
        <w:rPr>
          <w:rFonts w:ascii="Arial" w:hAnsi="Arial" w:cs="Arial"/>
          <w:color w:val="auto"/>
          <w:szCs w:val="24"/>
        </w:rPr>
        <w:t>Budynek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wyposażyć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w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przeciwpożarowy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wyłącznik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prądu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znajdujący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się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przy</w:t>
      </w:r>
      <w:r w:rsidRPr="001E4F9A">
        <w:rPr>
          <w:rFonts w:ascii="Arial" w:eastAsia="Arial" w:hAnsi="Arial" w:cs="Arial"/>
          <w:color w:val="auto"/>
          <w:szCs w:val="24"/>
        </w:rPr>
        <w:t xml:space="preserve"> </w:t>
      </w:r>
      <w:r w:rsidRPr="001E4F9A">
        <w:rPr>
          <w:rFonts w:ascii="Arial" w:hAnsi="Arial" w:cs="Arial"/>
          <w:color w:val="auto"/>
          <w:szCs w:val="24"/>
        </w:rPr>
        <w:t>głównym</w:t>
      </w:r>
      <w:r w:rsidRPr="001E4F9A">
        <w:rPr>
          <w:rFonts w:ascii="Arial" w:eastAsia="Arial" w:hAnsi="Arial" w:cs="Arial"/>
          <w:color w:val="auto"/>
          <w:szCs w:val="24"/>
        </w:rPr>
        <w:t xml:space="preserve"> wejściu.</w:t>
      </w:r>
      <w:r w:rsidR="00B94F2B">
        <w:rPr>
          <w:rFonts w:ascii="Arial" w:eastAsia="Arial" w:hAnsi="Arial" w:cs="Arial"/>
          <w:color w:val="auto"/>
          <w:szCs w:val="24"/>
        </w:rPr>
        <w:t xml:space="preserve"> Wymagany certyfikat PWP </w:t>
      </w:r>
    </w:p>
    <w:p w14:paraId="595C1C59" w14:textId="77777777" w:rsidR="008B0EF3" w:rsidRPr="008B0EF3" w:rsidRDefault="008B0EF3" w:rsidP="008B0EF3">
      <w:pPr>
        <w:pStyle w:val="Standard"/>
        <w:jc w:val="both"/>
        <w:rPr>
          <w:rFonts w:ascii="Arial" w:hAnsi="Arial" w:cs="Arial"/>
          <w:color w:val="FF0000"/>
          <w:szCs w:val="24"/>
        </w:rPr>
      </w:pPr>
    </w:p>
    <w:p w14:paraId="3DB85C52" w14:textId="7BEACBBC" w:rsidR="008B0EF3" w:rsidRPr="001E4F9A" w:rsidRDefault="00C14260" w:rsidP="008B0EF3">
      <w:pPr>
        <w:pStyle w:val="Standard"/>
        <w:jc w:val="both"/>
        <w:rPr>
          <w:rFonts w:ascii="Arial" w:hAnsi="Arial" w:cs="Arial"/>
          <w:color w:val="auto"/>
          <w:szCs w:val="24"/>
        </w:rPr>
      </w:pPr>
      <w:r>
        <w:rPr>
          <w:rFonts w:ascii="Arial" w:hAnsi="Arial" w:cs="Arial"/>
          <w:color w:val="auto"/>
          <w:szCs w:val="24"/>
          <w:u w:val="single"/>
        </w:rPr>
        <w:t>5</w:t>
      </w:r>
      <w:r w:rsidR="008B0EF3" w:rsidRPr="001E4F9A">
        <w:rPr>
          <w:rFonts w:ascii="Arial" w:hAnsi="Arial" w:cs="Arial"/>
          <w:color w:val="auto"/>
          <w:szCs w:val="24"/>
          <w:u w:val="single"/>
        </w:rPr>
        <w:t>.</w:t>
      </w:r>
      <w:r>
        <w:rPr>
          <w:rFonts w:ascii="Arial" w:hAnsi="Arial" w:cs="Arial"/>
          <w:color w:val="auto"/>
          <w:szCs w:val="24"/>
          <w:u w:val="single"/>
        </w:rPr>
        <w:t>6</w:t>
      </w:r>
      <w:r w:rsidR="008B0EF3" w:rsidRPr="001E4F9A">
        <w:rPr>
          <w:rFonts w:ascii="Arial" w:hAnsi="Arial" w:cs="Arial"/>
          <w:color w:val="auto"/>
          <w:szCs w:val="24"/>
          <w:u w:val="single"/>
        </w:rPr>
        <w:t>.</w:t>
      </w:r>
      <w:r w:rsidR="008B0EF3" w:rsidRPr="001E4F9A">
        <w:rPr>
          <w:rFonts w:ascii="Arial" w:hAnsi="Arial" w:cs="Arial"/>
          <w:color w:val="auto"/>
          <w:szCs w:val="24"/>
        </w:rPr>
        <w:t xml:space="preserve"> W budynku zaprojektowano instalacje hydrantową. Zaprojektowano hydrant</w:t>
      </w:r>
      <w:r w:rsidR="00B94F2B">
        <w:rPr>
          <w:rFonts w:ascii="Arial" w:hAnsi="Arial" w:cs="Arial"/>
          <w:color w:val="auto"/>
          <w:szCs w:val="24"/>
        </w:rPr>
        <w:t>y</w:t>
      </w:r>
      <w:r w:rsidR="008B0EF3" w:rsidRPr="001E4F9A">
        <w:rPr>
          <w:rFonts w:ascii="Arial" w:hAnsi="Arial" w:cs="Arial"/>
          <w:color w:val="auto"/>
          <w:szCs w:val="24"/>
        </w:rPr>
        <w:t xml:space="preserve"> wewnętrzn</w:t>
      </w:r>
      <w:r w:rsidR="001E4F9A" w:rsidRPr="001E4F9A">
        <w:rPr>
          <w:rFonts w:ascii="Arial" w:hAnsi="Arial" w:cs="Arial"/>
          <w:color w:val="auto"/>
          <w:szCs w:val="24"/>
        </w:rPr>
        <w:t>y</w:t>
      </w:r>
      <w:r w:rsidR="008B0EF3" w:rsidRPr="001E4F9A">
        <w:rPr>
          <w:rFonts w:ascii="Arial" w:hAnsi="Arial" w:cs="Arial"/>
          <w:color w:val="auto"/>
          <w:szCs w:val="24"/>
        </w:rPr>
        <w:t xml:space="preserve"> </w:t>
      </w:r>
      <w:proofErr w:type="spellStart"/>
      <w:r w:rsidR="008B0EF3" w:rsidRPr="001E4F9A">
        <w:rPr>
          <w:rFonts w:ascii="Arial" w:hAnsi="Arial" w:cs="Arial"/>
          <w:color w:val="auto"/>
          <w:szCs w:val="24"/>
        </w:rPr>
        <w:t>Hp</w:t>
      </w:r>
      <w:proofErr w:type="spellEnd"/>
      <w:r w:rsidR="008B0EF3" w:rsidRPr="001E4F9A">
        <w:rPr>
          <w:rFonts w:ascii="Arial" w:hAnsi="Arial" w:cs="Arial"/>
          <w:color w:val="auto"/>
          <w:szCs w:val="24"/>
        </w:rPr>
        <w:t>- 25 o wydajności 1,0 l/s z wężem półsztywnym o długości L=30 m.</w:t>
      </w:r>
    </w:p>
    <w:p w14:paraId="64BA9565" w14:textId="77777777" w:rsidR="008B0EF3" w:rsidRPr="008B0EF3" w:rsidRDefault="008B0EF3" w:rsidP="008B0EF3">
      <w:pPr>
        <w:pStyle w:val="Standard"/>
        <w:jc w:val="both"/>
        <w:rPr>
          <w:rFonts w:ascii="Arial" w:eastAsia="Arial" w:hAnsi="Arial" w:cs="Arial"/>
          <w:color w:val="FF0000"/>
          <w:szCs w:val="24"/>
        </w:rPr>
      </w:pPr>
    </w:p>
    <w:p w14:paraId="65023B33" w14:textId="265DC177" w:rsidR="008B0EF3" w:rsidRPr="001E4F9A" w:rsidRDefault="00C14260" w:rsidP="008B0EF3">
      <w:p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u w:val="single"/>
        </w:rPr>
        <w:t>5</w:t>
      </w:r>
      <w:r w:rsidR="008B0EF3" w:rsidRPr="001E4F9A">
        <w:rPr>
          <w:rFonts w:ascii="Arial" w:eastAsia="Arial" w:hAnsi="Arial" w:cs="Arial"/>
          <w:sz w:val="24"/>
          <w:szCs w:val="24"/>
          <w:u w:val="single"/>
        </w:rPr>
        <w:t>.</w:t>
      </w:r>
      <w:r>
        <w:rPr>
          <w:rFonts w:ascii="Arial" w:eastAsia="Arial" w:hAnsi="Arial" w:cs="Arial"/>
          <w:sz w:val="24"/>
          <w:szCs w:val="24"/>
          <w:u w:val="single"/>
        </w:rPr>
        <w:t>7</w:t>
      </w:r>
      <w:r w:rsidR="00A20A8A">
        <w:rPr>
          <w:rFonts w:ascii="Arial" w:eastAsia="Arial" w:hAnsi="Arial" w:cs="Arial"/>
          <w:sz w:val="24"/>
          <w:szCs w:val="24"/>
        </w:rPr>
        <w:t>. D</w:t>
      </w:r>
      <w:r w:rsidR="008B0EF3" w:rsidRPr="001E4F9A">
        <w:rPr>
          <w:rFonts w:ascii="Arial" w:eastAsia="Arial" w:hAnsi="Arial" w:cs="Arial"/>
          <w:sz w:val="24"/>
          <w:szCs w:val="24"/>
        </w:rPr>
        <w:t>rog</w:t>
      </w:r>
      <w:r w:rsidR="00A20A8A">
        <w:rPr>
          <w:rFonts w:ascii="Arial" w:eastAsia="Arial" w:hAnsi="Arial" w:cs="Arial"/>
          <w:sz w:val="24"/>
          <w:szCs w:val="24"/>
        </w:rPr>
        <w:t>a</w:t>
      </w:r>
      <w:r w:rsidR="008B0EF3" w:rsidRPr="001E4F9A">
        <w:rPr>
          <w:rFonts w:ascii="Arial" w:eastAsia="Arial" w:hAnsi="Arial" w:cs="Arial"/>
          <w:sz w:val="24"/>
          <w:szCs w:val="24"/>
        </w:rPr>
        <w:t xml:space="preserve"> pożarow</w:t>
      </w:r>
      <w:r w:rsidR="00A20A8A">
        <w:rPr>
          <w:rFonts w:ascii="Arial" w:eastAsia="Arial" w:hAnsi="Arial" w:cs="Arial"/>
          <w:sz w:val="24"/>
          <w:szCs w:val="24"/>
        </w:rPr>
        <w:t>a</w:t>
      </w:r>
      <w:r w:rsidR="00806ED7">
        <w:rPr>
          <w:rFonts w:ascii="Arial" w:eastAsia="Arial" w:hAnsi="Arial" w:cs="Arial"/>
          <w:sz w:val="24"/>
          <w:szCs w:val="24"/>
        </w:rPr>
        <w:t xml:space="preserve"> zapewniona z  istniejących ulic</w:t>
      </w:r>
      <w:r w:rsidR="00807937">
        <w:rPr>
          <w:rFonts w:ascii="Arial" w:eastAsia="Arial" w:hAnsi="Arial" w:cs="Arial"/>
          <w:sz w:val="24"/>
          <w:szCs w:val="24"/>
        </w:rPr>
        <w:t xml:space="preserve"> publicznych , ul.</w:t>
      </w:r>
      <w:r w:rsidR="00806ED7">
        <w:rPr>
          <w:rFonts w:ascii="Arial" w:eastAsia="Arial" w:hAnsi="Arial" w:cs="Arial"/>
          <w:sz w:val="24"/>
          <w:szCs w:val="24"/>
        </w:rPr>
        <w:t xml:space="preserve"> Szkolnej i </w:t>
      </w:r>
      <w:r w:rsidR="00807937">
        <w:rPr>
          <w:rFonts w:ascii="Arial" w:eastAsia="Arial" w:hAnsi="Arial" w:cs="Arial"/>
          <w:sz w:val="24"/>
          <w:szCs w:val="24"/>
        </w:rPr>
        <w:t xml:space="preserve">ul. </w:t>
      </w:r>
      <w:r w:rsidR="00806ED7">
        <w:rPr>
          <w:rFonts w:ascii="Arial" w:eastAsia="Arial" w:hAnsi="Arial" w:cs="Arial"/>
          <w:sz w:val="24"/>
          <w:szCs w:val="24"/>
        </w:rPr>
        <w:t>H.</w:t>
      </w:r>
      <w:r w:rsidR="00261CC4">
        <w:rPr>
          <w:rFonts w:ascii="Arial" w:eastAsia="Arial" w:hAnsi="Arial" w:cs="Arial"/>
          <w:sz w:val="24"/>
          <w:szCs w:val="24"/>
        </w:rPr>
        <w:t xml:space="preserve"> </w:t>
      </w:r>
      <w:r w:rsidR="00806ED7">
        <w:rPr>
          <w:rFonts w:ascii="Arial" w:eastAsia="Arial" w:hAnsi="Arial" w:cs="Arial"/>
          <w:sz w:val="24"/>
          <w:szCs w:val="24"/>
        </w:rPr>
        <w:t>Sienkiewicza</w:t>
      </w:r>
      <w:r w:rsidR="00A20A8A">
        <w:rPr>
          <w:rFonts w:ascii="Arial" w:eastAsia="Arial" w:hAnsi="Arial" w:cs="Arial"/>
          <w:sz w:val="24"/>
          <w:szCs w:val="24"/>
        </w:rPr>
        <w:t xml:space="preserve"> </w:t>
      </w:r>
      <w:r w:rsidR="008B0EF3" w:rsidRPr="001E4F9A">
        <w:rPr>
          <w:rFonts w:ascii="Arial" w:eastAsia="Arial" w:hAnsi="Arial" w:cs="Arial"/>
          <w:sz w:val="24"/>
          <w:szCs w:val="24"/>
        </w:rPr>
        <w:t>o nośności min. 100</w:t>
      </w:r>
      <w:r w:rsidR="001E4F9A" w:rsidRPr="001E4F9A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8B0EF3" w:rsidRPr="001E4F9A">
        <w:rPr>
          <w:rFonts w:ascii="Arial" w:eastAsia="Arial" w:hAnsi="Arial" w:cs="Arial"/>
          <w:sz w:val="24"/>
          <w:szCs w:val="24"/>
        </w:rPr>
        <w:t>kN</w:t>
      </w:r>
      <w:proofErr w:type="spellEnd"/>
      <w:r w:rsidR="008B0EF3" w:rsidRPr="001E4F9A">
        <w:rPr>
          <w:rFonts w:ascii="Arial" w:eastAsia="Arial" w:hAnsi="Arial" w:cs="Arial"/>
          <w:sz w:val="24"/>
          <w:szCs w:val="24"/>
        </w:rPr>
        <w:t>/oś w odległości 5</w:t>
      </w:r>
      <w:r w:rsidR="00807937">
        <w:rPr>
          <w:rFonts w:ascii="Arial" w:eastAsia="Arial" w:hAnsi="Arial" w:cs="Arial"/>
          <w:sz w:val="24"/>
          <w:szCs w:val="24"/>
        </w:rPr>
        <w:t>,0</w:t>
      </w:r>
      <w:r w:rsidR="008B0EF3" w:rsidRPr="001E4F9A">
        <w:rPr>
          <w:rFonts w:ascii="Arial" w:eastAsia="Arial" w:hAnsi="Arial" w:cs="Arial"/>
          <w:sz w:val="24"/>
          <w:szCs w:val="24"/>
        </w:rPr>
        <w:t xml:space="preserve"> </w:t>
      </w:r>
      <w:r w:rsidR="00807937">
        <w:rPr>
          <w:rFonts w:ascii="Arial" w:eastAsia="Arial" w:hAnsi="Arial" w:cs="Arial"/>
          <w:sz w:val="24"/>
          <w:szCs w:val="24"/>
        </w:rPr>
        <w:t xml:space="preserve">– 15,0 </w:t>
      </w:r>
      <w:r w:rsidR="008B0EF3" w:rsidRPr="001E4F9A">
        <w:rPr>
          <w:rFonts w:ascii="Arial" w:eastAsia="Arial" w:hAnsi="Arial" w:cs="Arial"/>
          <w:sz w:val="24"/>
          <w:szCs w:val="24"/>
        </w:rPr>
        <w:t>m</w:t>
      </w:r>
      <w:r w:rsidR="00807937">
        <w:rPr>
          <w:rFonts w:ascii="Arial" w:eastAsia="Arial" w:hAnsi="Arial" w:cs="Arial"/>
          <w:sz w:val="24"/>
          <w:szCs w:val="24"/>
        </w:rPr>
        <w:t xml:space="preserve"> od </w:t>
      </w:r>
      <w:r w:rsidR="008B0EF3" w:rsidRPr="001E4F9A">
        <w:rPr>
          <w:rFonts w:ascii="Arial" w:eastAsia="Arial" w:hAnsi="Arial" w:cs="Arial"/>
          <w:sz w:val="24"/>
          <w:szCs w:val="24"/>
        </w:rPr>
        <w:t xml:space="preserve"> projektowanego budynku i szer.</w:t>
      </w:r>
      <w:r w:rsidR="00807937">
        <w:rPr>
          <w:rFonts w:ascii="Arial" w:eastAsia="Arial" w:hAnsi="Arial" w:cs="Arial"/>
          <w:sz w:val="24"/>
          <w:szCs w:val="24"/>
        </w:rPr>
        <w:t xml:space="preserve"> min.</w:t>
      </w:r>
      <w:r w:rsidR="008B0EF3" w:rsidRPr="001E4F9A">
        <w:rPr>
          <w:rFonts w:ascii="Arial" w:eastAsia="Arial" w:hAnsi="Arial" w:cs="Arial"/>
          <w:sz w:val="24"/>
          <w:szCs w:val="24"/>
        </w:rPr>
        <w:t xml:space="preserve"> 4 m. Ze wszystkich wyjść ewakuacyjnych z budynku zaprojektowano dojścia do drogi pożarowej o szerokości min. 1,50</w:t>
      </w:r>
      <w:r w:rsidR="001E4F9A" w:rsidRPr="001E4F9A">
        <w:rPr>
          <w:rFonts w:ascii="Arial" w:eastAsia="Arial" w:hAnsi="Arial" w:cs="Arial"/>
          <w:sz w:val="24"/>
          <w:szCs w:val="24"/>
        </w:rPr>
        <w:t xml:space="preserve"> </w:t>
      </w:r>
      <w:r w:rsidR="008B0EF3" w:rsidRPr="001E4F9A">
        <w:rPr>
          <w:rFonts w:ascii="Arial" w:eastAsia="Arial" w:hAnsi="Arial" w:cs="Arial"/>
          <w:sz w:val="24"/>
          <w:szCs w:val="24"/>
        </w:rPr>
        <w:t xml:space="preserve">m i długości mniejszej niż 50 m. </w:t>
      </w:r>
    </w:p>
    <w:p w14:paraId="6E70D04A" w14:textId="77777777" w:rsidR="001E4F9A" w:rsidRPr="007E5E61" w:rsidRDefault="001E4F9A" w:rsidP="008B0EF3">
      <w:pPr>
        <w:pStyle w:val="Standard"/>
        <w:jc w:val="both"/>
        <w:rPr>
          <w:rFonts w:ascii="Arial" w:hAnsi="Arial" w:cs="Arial"/>
          <w:color w:val="auto"/>
          <w:szCs w:val="24"/>
        </w:rPr>
      </w:pPr>
    </w:p>
    <w:p w14:paraId="5CC7A7B1" w14:textId="23B783FE" w:rsidR="008B0EF3" w:rsidRPr="007E5E61" w:rsidRDefault="00C14260" w:rsidP="008B542B">
      <w:pPr>
        <w:pStyle w:val="Standard"/>
        <w:jc w:val="both"/>
        <w:rPr>
          <w:rFonts w:ascii="Arial" w:hAnsi="Arial" w:cs="Arial"/>
          <w:color w:val="auto"/>
          <w:szCs w:val="24"/>
        </w:rPr>
      </w:pPr>
      <w:r>
        <w:rPr>
          <w:rFonts w:ascii="Arial" w:hAnsi="Arial" w:cs="Arial"/>
          <w:color w:val="auto"/>
          <w:szCs w:val="24"/>
          <w:u w:val="single"/>
        </w:rPr>
        <w:t>5</w:t>
      </w:r>
      <w:r w:rsidR="008B0EF3" w:rsidRPr="007E5E61">
        <w:rPr>
          <w:rFonts w:ascii="Arial" w:hAnsi="Arial" w:cs="Arial"/>
          <w:color w:val="auto"/>
          <w:szCs w:val="24"/>
          <w:u w:val="single"/>
        </w:rPr>
        <w:t>.</w:t>
      </w:r>
      <w:r>
        <w:rPr>
          <w:rFonts w:ascii="Arial" w:hAnsi="Arial" w:cs="Arial"/>
          <w:color w:val="auto"/>
          <w:szCs w:val="24"/>
          <w:u w:val="single"/>
        </w:rPr>
        <w:t>8</w:t>
      </w:r>
      <w:r w:rsidR="008B0EF3" w:rsidRPr="007E5E61">
        <w:rPr>
          <w:rFonts w:ascii="Arial" w:hAnsi="Arial" w:cs="Arial"/>
          <w:color w:val="auto"/>
          <w:szCs w:val="24"/>
          <w:u w:val="single"/>
        </w:rPr>
        <w:t>.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Zaopatrzenie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w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wodę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do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zewnętrznego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gaszenia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0EF3" w:rsidRPr="007E5E61">
        <w:rPr>
          <w:rFonts w:ascii="Arial" w:hAnsi="Arial" w:cs="Arial"/>
          <w:color w:val="auto"/>
          <w:szCs w:val="24"/>
        </w:rPr>
        <w:t>pożaru</w:t>
      </w:r>
      <w:r w:rsidR="008B0EF3" w:rsidRPr="007E5E61">
        <w:rPr>
          <w:rFonts w:ascii="Arial" w:eastAsia="Arial" w:hAnsi="Arial" w:cs="Arial"/>
          <w:color w:val="auto"/>
          <w:szCs w:val="24"/>
        </w:rPr>
        <w:t xml:space="preserve"> </w:t>
      </w:r>
      <w:r w:rsidR="008B542B" w:rsidRPr="007E5E61">
        <w:rPr>
          <w:rFonts w:ascii="Arial" w:hAnsi="Arial" w:cs="Arial"/>
          <w:color w:val="auto"/>
          <w:szCs w:val="24"/>
        </w:rPr>
        <w:t>z istniejąc</w:t>
      </w:r>
      <w:r w:rsidR="00A20A8A" w:rsidRPr="007E5E61">
        <w:rPr>
          <w:rFonts w:ascii="Arial" w:hAnsi="Arial" w:cs="Arial"/>
          <w:color w:val="auto"/>
          <w:szCs w:val="24"/>
        </w:rPr>
        <w:t>ych</w:t>
      </w:r>
      <w:r w:rsidR="008B542B" w:rsidRPr="007E5E61">
        <w:rPr>
          <w:rFonts w:ascii="Arial" w:hAnsi="Arial" w:cs="Arial"/>
          <w:color w:val="auto"/>
          <w:szCs w:val="24"/>
        </w:rPr>
        <w:t xml:space="preserve"> hydrant</w:t>
      </w:r>
      <w:r w:rsidR="00A20A8A" w:rsidRPr="007E5E61">
        <w:rPr>
          <w:rFonts w:ascii="Arial" w:hAnsi="Arial" w:cs="Arial"/>
          <w:color w:val="auto"/>
          <w:szCs w:val="24"/>
        </w:rPr>
        <w:t>ów</w:t>
      </w:r>
      <w:r w:rsidR="008B542B" w:rsidRPr="007E5E61">
        <w:rPr>
          <w:rFonts w:ascii="Arial" w:hAnsi="Arial" w:cs="Arial"/>
          <w:color w:val="auto"/>
          <w:szCs w:val="24"/>
        </w:rPr>
        <w:t xml:space="preserve"> zewnętrzn</w:t>
      </w:r>
      <w:r w:rsidR="00A20A8A" w:rsidRPr="007E5E61">
        <w:rPr>
          <w:rFonts w:ascii="Arial" w:hAnsi="Arial" w:cs="Arial"/>
          <w:color w:val="auto"/>
          <w:szCs w:val="24"/>
        </w:rPr>
        <w:t>ych</w:t>
      </w:r>
      <w:r w:rsidR="008B542B" w:rsidRPr="007E5E61">
        <w:rPr>
          <w:rFonts w:ascii="Arial" w:hAnsi="Arial" w:cs="Arial"/>
          <w:color w:val="auto"/>
          <w:szCs w:val="24"/>
        </w:rPr>
        <w:t xml:space="preserve"> znajdując</w:t>
      </w:r>
      <w:r w:rsidR="00A20A8A" w:rsidRPr="007E5E61">
        <w:rPr>
          <w:rFonts w:ascii="Arial" w:hAnsi="Arial" w:cs="Arial"/>
          <w:color w:val="auto"/>
          <w:szCs w:val="24"/>
        </w:rPr>
        <w:t>ych</w:t>
      </w:r>
      <w:r w:rsidR="008B542B" w:rsidRPr="007E5E61">
        <w:rPr>
          <w:rFonts w:ascii="Arial" w:hAnsi="Arial" w:cs="Arial"/>
          <w:color w:val="auto"/>
          <w:szCs w:val="24"/>
        </w:rPr>
        <w:t xml:space="preserve"> się w odległości poniżej</w:t>
      </w:r>
      <w:r w:rsidR="00C0218E">
        <w:rPr>
          <w:rFonts w:ascii="Arial" w:hAnsi="Arial" w:cs="Arial"/>
          <w:color w:val="auto"/>
          <w:szCs w:val="24"/>
        </w:rPr>
        <w:t xml:space="preserve"> 75m. i 150 m. </w:t>
      </w:r>
      <w:r w:rsidR="008B542B" w:rsidRPr="007E5E61">
        <w:rPr>
          <w:rFonts w:ascii="Arial" w:hAnsi="Arial" w:cs="Arial"/>
          <w:color w:val="auto"/>
          <w:szCs w:val="24"/>
        </w:rPr>
        <w:t xml:space="preserve"> o wydajności 10 l/s oraz ciśnieniu 2 am.</w:t>
      </w:r>
    </w:p>
    <w:p w14:paraId="1ED8F014" w14:textId="77777777" w:rsidR="00714272" w:rsidRPr="008B542B" w:rsidRDefault="00714272" w:rsidP="008B542B">
      <w:pPr>
        <w:pStyle w:val="Standard"/>
        <w:jc w:val="both"/>
        <w:rPr>
          <w:rFonts w:ascii="Arial" w:hAnsi="Arial" w:cs="Arial"/>
          <w:color w:val="auto"/>
          <w:szCs w:val="24"/>
        </w:rPr>
      </w:pPr>
    </w:p>
    <w:p w14:paraId="72790F1C" w14:textId="4D0AFEE0" w:rsidR="008B0EF3" w:rsidRPr="001E4F9A" w:rsidRDefault="00C14260" w:rsidP="008B0EF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5</w:t>
      </w:r>
      <w:r w:rsidR="008B0EF3" w:rsidRPr="001E4F9A">
        <w:rPr>
          <w:rFonts w:ascii="Arial" w:hAnsi="Arial" w:cs="Arial"/>
          <w:sz w:val="24"/>
          <w:szCs w:val="24"/>
          <w:u w:val="single"/>
        </w:rPr>
        <w:t>.</w:t>
      </w:r>
      <w:r>
        <w:rPr>
          <w:rFonts w:ascii="Arial" w:hAnsi="Arial" w:cs="Arial"/>
          <w:sz w:val="24"/>
          <w:szCs w:val="24"/>
          <w:u w:val="single"/>
        </w:rPr>
        <w:t>9</w:t>
      </w:r>
      <w:r w:rsidR="008B0EF3" w:rsidRPr="001E4F9A">
        <w:rPr>
          <w:rFonts w:ascii="Arial" w:hAnsi="Arial" w:cs="Arial"/>
          <w:sz w:val="24"/>
          <w:szCs w:val="24"/>
          <w:u w:val="single"/>
        </w:rPr>
        <w:t>.</w:t>
      </w:r>
      <w:r w:rsidR="008B0EF3" w:rsidRPr="001E4F9A">
        <w:rPr>
          <w:rFonts w:ascii="Arial" w:hAnsi="Arial" w:cs="Arial"/>
          <w:sz w:val="24"/>
          <w:szCs w:val="24"/>
        </w:rPr>
        <w:t xml:space="preserve"> Projektowany budynek należy wyposażyć w proszkowe gaśnice o ilości środka gaśniczego 6 kg. przypadającego na każde 300 m</w:t>
      </w:r>
      <w:r w:rsidR="008B0EF3" w:rsidRPr="001E4F9A">
        <w:rPr>
          <w:rFonts w:ascii="Arial" w:hAnsi="Arial" w:cs="Arial"/>
          <w:sz w:val="24"/>
          <w:szCs w:val="24"/>
          <w:vertAlign w:val="superscript"/>
        </w:rPr>
        <w:t>2</w:t>
      </w:r>
      <w:r w:rsidR="008B0EF3" w:rsidRPr="001E4F9A">
        <w:rPr>
          <w:rFonts w:ascii="Arial" w:hAnsi="Arial" w:cs="Arial"/>
          <w:sz w:val="24"/>
          <w:szCs w:val="24"/>
        </w:rPr>
        <w:t xml:space="preserve"> powierzchni budynku.</w:t>
      </w:r>
    </w:p>
    <w:p w14:paraId="29458EE6" w14:textId="77777777" w:rsidR="008B0EF3" w:rsidRPr="001E4F9A" w:rsidRDefault="008B0EF3" w:rsidP="008B0EF3">
      <w:pPr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 xml:space="preserve">Ustawa o ochronie przeciwpożarowej z dnia 24 sierpnia 1991 r. (Dz. U. z 2020 r. poz. 961. ze zmianami), stanowi, że każda osoba fizyczna, prawna, organizacja lub instytucja korzystająca z budynku, obiektu lub terenu zobowiązana jest zabezpieczyć użytkowany budynek, obiekt lub teren przed zagrożeniem pożarowym lub innym </w:t>
      </w:r>
      <w:r w:rsidRPr="001E4F9A">
        <w:rPr>
          <w:rFonts w:ascii="Arial" w:hAnsi="Arial" w:cs="Arial"/>
          <w:sz w:val="24"/>
          <w:szCs w:val="24"/>
        </w:rPr>
        <w:lastRenderedPageBreak/>
        <w:t xml:space="preserve">miejscowym zagrożeniem. Właściciel, zarządca lub użytkownik budynku, obiektu lub terenu, zapewniając jego ochronę przeciwpożarową, obowiązany jest </w:t>
      </w:r>
      <w:r w:rsidRPr="001E4F9A">
        <w:rPr>
          <w:rFonts w:ascii="Arial" w:hAnsi="Arial" w:cs="Arial"/>
          <w:sz w:val="24"/>
          <w:szCs w:val="24"/>
        </w:rPr>
        <w:br/>
        <w:t>w szczególności:</w:t>
      </w:r>
    </w:p>
    <w:p w14:paraId="6C87CC6B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 xml:space="preserve">przestrzegać przeciwpożarowych wymagań budowlanych, instalacyjnych </w:t>
      </w:r>
      <w:r w:rsidRPr="001E4F9A">
        <w:rPr>
          <w:rFonts w:ascii="Arial" w:hAnsi="Arial" w:cs="Arial"/>
          <w:sz w:val="24"/>
          <w:szCs w:val="24"/>
        </w:rPr>
        <w:br/>
        <w:t>i technologicznych,</w:t>
      </w:r>
    </w:p>
    <w:p w14:paraId="30BA0DEC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>wyposażyć budynek, obiekt lub teren w sprzęt pożarowy i ratowniczy oraz środki gaśnicze zgodnie z zasadami określającymi w odrębnych przepisach,</w:t>
      </w:r>
    </w:p>
    <w:p w14:paraId="6CB4E3AF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 xml:space="preserve">zapewnić konserwację i naprawy sprzętu oraz urządzeń pożarowych </w:t>
      </w:r>
      <w:r w:rsidRPr="001E4F9A">
        <w:rPr>
          <w:rFonts w:ascii="Arial" w:hAnsi="Arial" w:cs="Arial"/>
          <w:sz w:val="24"/>
          <w:szCs w:val="24"/>
        </w:rPr>
        <w:br/>
        <w:t xml:space="preserve">i ratowniczych, zgodnie z zasadami i wymaganiami gwarantującymi sprawne </w:t>
      </w:r>
      <w:r w:rsidRPr="001E4F9A">
        <w:rPr>
          <w:rFonts w:ascii="Arial" w:hAnsi="Arial" w:cs="Arial"/>
          <w:sz w:val="24"/>
          <w:szCs w:val="24"/>
        </w:rPr>
        <w:br/>
        <w:t>i niezawodne ich funkcjonowanie,</w:t>
      </w:r>
    </w:p>
    <w:p w14:paraId="728F9F51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>zapewnić osobom przebywającym w budynku, obiekcie lub na terenie bezpieczeństwo i możliwość ewakuacji,</w:t>
      </w:r>
    </w:p>
    <w:p w14:paraId="0ADFD240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>przygotować budynek, obiekt lub teren do prowadzenia akcji ratowniczej,</w:t>
      </w:r>
    </w:p>
    <w:p w14:paraId="4791A369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>zaznajomić pracowników z przepisami przeciwpożarowymi,</w:t>
      </w:r>
    </w:p>
    <w:p w14:paraId="3936DBE5" w14:textId="77777777" w:rsidR="008B0EF3" w:rsidRPr="001E4F9A" w:rsidRDefault="008B0EF3" w:rsidP="008B0EF3">
      <w:pPr>
        <w:pStyle w:val="Akapitzlist"/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sz w:val="24"/>
          <w:szCs w:val="24"/>
        </w:rPr>
        <w:t>ustalić sposoby postępowania na wypadek powstania pożaru, klęski żywiołowej lub innego miejscowego zagrożenia.</w:t>
      </w:r>
    </w:p>
    <w:p w14:paraId="0154E1ED" w14:textId="306BE24B" w:rsidR="00534BDB" w:rsidRDefault="00534BDB" w:rsidP="00AD6519">
      <w:pPr>
        <w:jc w:val="both"/>
        <w:rPr>
          <w:rFonts w:ascii="Arial" w:hAnsi="Arial" w:cs="Arial"/>
          <w:bCs/>
          <w:sz w:val="24"/>
          <w:szCs w:val="24"/>
        </w:rPr>
      </w:pPr>
    </w:p>
    <w:p w14:paraId="35D51CA2" w14:textId="77777777" w:rsidR="00534BDB" w:rsidRPr="00A20A8A" w:rsidRDefault="00534BDB" w:rsidP="00AD6519">
      <w:pPr>
        <w:jc w:val="both"/>
        <w:rPr>
          <w:rFonts w:ascii="Arial" w:hAnsi="Arial" w:cs="Arial"/>
          <w:bCs/>
          <w:sz w:val="24"/>
          <w:szCs w:val="24"/>
        </w:rPr>
      </w:pPr>
    </w:p>
    <w:p w14:paraId="00AE50DD" w14:textId="79F3140F" w:rsidR="00B23797" w:rsidRPr="00A20A8A" w:rsidRDefault="00C14260" w:rsidP="00AD6519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6</w:t>
      </w:r>
      <w:r w:rsidR="00B23797" w:rsidRPr="00A20A8A">
        <w:rPr>
          <w:rFonts w:ascii="Arial" w:hAnsi="Arial" w:cs="Arial"/>
          <w:b/>
          <w:sz w:val="24"/>
          <w:szCs w:val="24"/>
          <w:u w:val="single"/>
        </w:rPr>
        <w:t>. Opis</w:t>
      </w:r>
      <w:r w:rsidR="00B23797" w:rsidRPr="00A20A8A">
        <w:rPr>
          <w:rFonts w:ascii="Arial" w:eastAsia="Arial" w:hAnsi="Arial" w:cs="Arial"/>
          <w:b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b/>
          <w:sz w:val="24"/>
          <w:szCs w:val="24"/>
          <w:u w:val="single"/>
        </w:rPr>
        <w:t>Instalacji:</w:t>
      </w:r>
    </w:p>
    <w:p w14:paraId="3A60CD62" w14:textId="660915CD" w:rsidR="00B23797" w:rsidRPr="00A20A8A" w:rsidRDefault="008B0EF3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A20A8A">
        <w:rPr>
          <w:rFonts w:ascii="Arial" w:hAnsi="Arial" w:cs="Arial"/>
          <w:sz w:val="24"/>
          <w:szCs w:val="24"/>
          <w:u w:val="single"/>
        </w:rPr>
        <w:t>7</w:t>
      </w:r>
      <w:r w:rsidR="00B23797" w:rsidRPr="00A20A8A">
        <w:rPr>
          <w:rFonts w:ascii="Arial" w:hAnsi="Arial" w:cs="Arial"/>
          <w:sz w:val="24"/>
          <w:szCs w:val="24"/>
          <w:u w:val="single"/>
        </w:rPr>
        <w:t>.1.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sz w:val="24"/>
          <w:szCs w:val="24"/>
          <w:u w:val="single"/>
        </w:rPr>
        <w:t>Instalacja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sz w:val="24"/>
          <w:szCs w:val="24"/>
          <w:u w:val="single"/>
        </w:rPr>
        <w:t>wodociągowa</w:t>
      </w:r>
    </w:p>
    <w:p w14:paraId="7B2132A2" w14:textId="7D1F0032" w:rsidR="00EA328F" w:rsidRPr="00A20A8A" w:rsidRDefault="00EA328F" w:rsidP="00EA328F">
      <w:pPr>
        <w:pStyle w:val="Standard"/>
        <w:ind w:right="-2"/>
        <w:jc w:val="both"/>
        <w:rPr>
          <w:rFonts w:ascii="Arial" w:eastAsia="Arial" w:hAnsi="Arial" w:cs="Arial"/>
          <w:color w:val="auto"/>
          <w:szCs w:val="24"/>
        </w:rPr>
      </w:pPr>
      <w:bookmarkStart w:id="5" w:name="_Hlk78802829"/>
      <w:r w:rsidRPr="00A20A8A">
        <w:rPr>
          <w:rFonts w:ascii="Arial" w:eastAsia="Arial" w:hAnsi="Arial" w:cs="Arial"/>
          <w:color w:val="auto"/>
          <w:szCs w:val="24"/>
        </w:rPr>
        <w:t xml:space="preserve">Zasilanie w wodę z istniejącej sieci wodociągowej </w:t>
      </w:r>
      <w:r w:rsidR="00B85256" w:rsidRPr="00A20A8A">
        <w:rPr>
          <w:rFonts w:ascii="Arial" w:eastAsia="Arial" w:hAnsi="Arial" w:cs="Arial"/>
          <w:color w:val="auto"/>
          <w:szCs w:val="24"/>
        </w:rPr>
        <w:t>projektowan</w:t>
      </w:r>
      <w:r w:rsidR="00463F52" w:rsidRPr="00A20A8A">
        <w:rPr>
          <w:rFonts w:ascii="Arial" w:eastAsia="Arial" w:hAnsi="Arial" w:cs="Arial"/>
          <w:color w:val="auto"/>
          <w:szCs w:val="24"/>
        </w:rPr>
        <w:t>ym</w:t>
      </w:r>
      <w:r w:rsidR="00B85256" w:rsidRPr="00A20A8A">
        <w:rPr>
          <w:rFonts w:ascii="Arial" w:eastAsia="Arial" w:hAnsi="Arial" w:cs="Arial"/>
          <w:color w:val="auto"/>
          <w:szCs w:val="24"/>
        </w:rPr>
        <w:t xml:space="preserve"> </w:t>
      </w:r>
      <w:r w:rsidR="00463F52" w:rsidRPr="00A20A8A">
        <w:rPr>
          <w:rFonts w:ascii="Arial" w:eastAsia="Arial" w:hAnsi="Arial" w:cs="Arial"/>
          <w:color w:val="auto"/>
          <w:szCs w:val="24"/>
        </w:rPr>
        <w:t>przyłączem wodociągowym</w:t>
      </w:r>
      <w:r w:rsidRPr="00A20A8A">
        <w:rPr>
          <w:rFonts w:ascii="Arial" w:eastAsia="Arial" w:hAnsi="Arial" w:cs="Arial"/>
          <w:color w:val="auto"/>
          <w:szCs w:val="24"/>
        </w:rPr>
        <w:t xml:space="preserve"> do budynku zgodnie z projektem technicznym. </w:t>
      </w:r>
    </w:p>
    <w:bookmarkEnd w:id="5"/>
    <w:p w14:paraId="23061877" w14:textId="77777777" w:rsidR="00EA328F" w:rsidRPr="00A20A8A" w:rsidRDefault="00EA328F" w:rsidP="00EA328F">
      <w:pPr>
        <w:jc w:val="both"/>
        <w:rPr>
          <w:rFonts w:ascii="Arial" w:eastAsia="Arial" w:hAnsi="Arial" w:cs="Arial"/>
          <w:sz w:val="24"/>
          <w:szCs w:val="24"/>
        </w:rPr>
      </w:pPr>
      <w:r w:rsidRPr="00A20A8A">
        <w:rPr>
          <w:rFonts w:ascii="Arial" w:eastAsia="Arial" w:hAnsi="Arial" w:cs="Arial"/>
          <w:sz w:val="24"/>
          <w:szCs w:val="24"/>
        </w:rPr>
        <w:t>Wewnętrzna instalacja wg projektu technicznego.</w:t>
      </w:r>
    </w:p>
    <w:p w14:paraId="39DD2A73" w14:textId="77777777" w:rsidR="00EA328F" w:rsidRPr="00A20A8A" w:rsidRDefault="00EA328F" w:rsidP="00AD6519">
      <w:pPr>
        <w:jc w:val="both"/>
        <w:rPr>
          <w:rFonts w:ascii="Arial" w:hAnsi="Arial" w:cs="Arial"/>
          <w:sz w:val="24"/>
          <w:szCs w:val="24"/>
          <w:u w:val="single"/>
        </w:rPr>
      </w:pPr>
    </w:p>
    <w:p w14:paraId="035288CE" w14:textId="5163F4F9" w:rsidR="00B23797" w:rsidRPr="00A20A8A" w:rsidRDefault="00C14260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6</w:t>
      </w:r>
      <w:r w:rsidR="00F233FC" w:rsidRPr="00A20A8A">
        <w:rPr>
          <w:rFonts w:ascii="Arial" w:hAnsi="Arial" w:cs="Arial"/>
          <w:sz w:val="24"/>
          <w:szCs w:val="24"/>
          <w:u w:val="single"/>
        </w:rPr>
        <w:t>.</w:t>
      </w:r>
      <w:r w:rsidR="00B23797" w:rsidRPr="00A20A8A">
        <w:rPr>
          <w:rFonts w:ascii="Arial" w:hAnsi="Arial" w:cs="Arial"/>
          <w:sz w:val="24"/>
          <w:szCs w:val="24"/>
          <w:u w:val="single"/>
        </w:rPr>
        <w:t>2.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sz w:val="24"/>
          <w:szCs w:val="24"/>
          <w:u w:val="single"/>
        </w:rPr>
        <w:t>Instalacja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sz w:val="24"/>
          <w:szCs w:val="24"/>
          <w:u w:val="single"/>
        </w:rPr>
        <w:t>kanalizacji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sz w:val="24"/>
          <w:szCs w:val="24"/>
          <w:u w:val="single"/>
        </w:rPr>
        <w:t xml:space="preserve">sanitarnej </w:t>
      </w:r>
    </w:p>
    <w:p w14:paraId="371417C6" w14:textId="745FF117" w:rsidR="00463F52" w:rsidRPr="00A20A8A" w:rsidRDefault="00EA328F" w:rsidP="00463F52">
      <w:pPr>
        <w:jc w:val="both"/>
        <w:rPr>
          <w:rFonts w:ascii="Arial" w:eastAsia="Arial" w:hAnsi="Arial" w:cs="Arial"/>
          <w:sz w:val="24"/>
          <w:szCs w:val="24"/>
        </w:rPr>
      </w:pPr>
      <w:r w:rsidRPr="00A20A8A">
        <w:rPr>
          <w:rFonts w:ascii="Arial" w:eastAsia="Arial" w:hAnsi="Arial" w:cs="Arial"/>
          <w:sz w:val="24"/>
          <w:szCs w:val="24"/>
        </w:rPr>
        <w:t xml:space="preserve">Odprowadzanie ścieków socjalno-bytowych projektowaną instalacją zewnętrzną </w:t>
      </w:r>
      <w:r w:rsidR="00463F52" w:rsidRPr="00A20A8A">
        <w:rPr>
          <w:rFonts w:ascii="Arial" w:eastAsia="Arial" w:hAnsi="Arial" w:cs="Arial"/>
          <w:sz w:val="24"/>
          <w:szCs w:val="24"/>
        </w:rPr>
        <w:t>do zbiorczej sieci kanalizacji sanitarnej poprzez projektowane przyłącze kanalizacji sanitarnej.</w:t>
      </w:r>
    </w:p>
    <w:p w14:paraId="751B11BB" w14:textId="18E0E963" w:rsidR="00B23797" w:rsidRPr="00A20A8A" w:rsidRDefault="00B23797" w:rsidP="00463F52">
      <w:pPr>
        <w:pStyle w:val="Standard"/>
        <w:ind w:right="-2"/>
        <w:jc w:val="both"/>
        <w:rPr>
          <w:rFonts w:ascii="Arial" w:eastAsia="Arial" w:hAnsi="Arial" w:cs="Arial"/>
          <w:color w:val="auto"/>
          <w:szCs w:val="24"/>
        </w:rPr>
      </w:pPr>
      <w:r w:rsidRPr="00A20A8A">
        <w:rPr>
          <w:rFonts w:ascii="Arial" w:eastAsia="Arial" w:hAnsi="Arial" w:cs="Arial"/>
          <w:color w:val="auto"/>
          <w:szCs w:val="24"/>
        </w:rPr>
        <w:t xml:space="preserve">Wewnętrzna instalacja wg </w:t>
      </w:r>
      <w:r w:rsidR="006B614B" w:rsidRPr="00A20A8A">
        <w:rPr>
          <w:rFonts w:ascii="Arial" w:eastAsia="Arial" w:hAnsi="Arial" w:cs="Arial"/>
          <w:color w:val="auto"/>
          <w:szCs w:val="24"/>
        </w:rPr>
        <w:t>projektu technicznego</w:t>
      </w:r>
      <w:r w:rsidRPr="00A20A8A">
        <w:rPr>
          <w:rFonts w:ascii="Arial" w:eastAsia="Arial" w:hAnsi="Arial" w:cs="Arial"/>
          <w:color w:val="auto"/>
          <w:szCs w:val="24"/>
        </w:rPr>
        <w:t>.</w:t>
      </w:r>
    </w:p>
    <w:p w14:paraId="2A843802" w14:textId="77777777" w:rsidR="00CA3818" w:rsidRPr="00463F52" w:rsidRDefault="00CA3818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2D656EFB" w14:textId="1DFB675B" w:rsidR="00B23797" w:rsidRPr="00D34737" w:rsidRDefault="008B0EF3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D34737">
        <w:rPr>
          <w:rFonts w:ascii="Arial" w:eastAsia="Arial" w:hAnsi="Arial" w:cs="Arial"/>
          <w:sz w:val="24"/>
          <w:szCs w:val="24"/>
          <w:u w:val="single"/>
        </w:rPr>
        <w:t>7</w:t>
      </w:r>
      <w:r w:rsidR="00B23797" w:rsidRPr="00D34737">
        <w:rPr>
          <w:rFonts w:ascii="Arial" w:eastAsia="Arial" w:hAnsi="Arial" w:cs="Arial"/>
          <w:sz w:val="24"/>
          <w:szCs w:val="24"/>
          <w:u w:val="single"/>
        </w:rPr>
        <w:t>.3. Instalacja kanalizacji deszczowej</w:t>
      </w:r>
    </w:p>
    <w:p w14:paraId="54EC8382" w14:textId="5960F181" w:rsidR="00972A6C" w:rsidRPr="00D34737" w:rsidRDefault="00B23797" w:rsidP="00972A6C">
      <w:pPr>
        <w:ind w:right="-2"/>
        <w:jc w:val="both"/>
      </w:pPr>
      <w:r w:rsidRPr="00D34737">
        <w:rPr>
          <w:rFonts w:ascii="Arial" w:eastAsia="Arial" w:hAnsi="Arial" w:cs="Arial"/>
          <w:bCs/>
          <w:sz w:val="24"/>
          <w:szCs w:val="24"/>
        </w:rPr>
        <w:t>Wody opadowe z zadaszeń zostaną odprowadzone poprzez</w:t>
      </w:r>
      <w:r w:rsidR="00D34737" w:rsidRPr="00D34737">
        <w:rPr>
          <w:rFonts w:ascii="Arial" w:eastAsia="Arial" w:hAnsi="Arial" w:cs="Arial"/>
          <w:bCs/>
          <w:sz w:val="24"/>
          <w:szCs w:val="24"/>
        </w:rPr>
        <w:t xml:space="preserve"> wewnętrzną i zewnętrzną</w:t>
      </w:r>
      <w:r w:rsidRPr="00D34737">
        <w:rPr>
          <w:rFonts w:ascii="Arial" w:eastAsia="Arial" w:hAnsi="Arial" w:cs="Arial"/>
          <w:bCs/>
          <w:sz w:val="24"/>
          <w:szCs w:val="24"/>
        </w:rPr>
        <w:t xml:space="preserve"> </w:t>
      </w:r>
      <w:r w:rsidR="00D34737" w:rsidRPr="00D34737">
        <w:rPr>
          <w:rFonts w:ascii="Arial" w:eastAsia="Arial" w:hAnsi="Arial" w:cs="Arial"/>
          <w:bCs/>
          <w:sz w:val="24"/>
          <w:szCs w:val="24"/>
        </w:rPr>
        <w:t xml:space="preserve">instalację kanalizacji deszczowej do istniejącej gminnej sieci kanalizacyjnej  </w:t>
      </w:r>
    </w:p>
    <w:p w14:paraId="12EEF077" w14:textId="107DE27A" w:rsidR="00CA3818" w:rsidRPr="00463F52" w:rsidRDefault="00CA3818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4A35D269" w14:textId="2E9BFABB" w:rsidR="00463F52" w:rsidRPr="005E51C9" w:rsidRDefault="00C14260" w:rsidP="00463F52">
      <w:pPr>
        <w:pStyle w:val="Standard"/>
        <w:ind w:right="-2"/>
        <w:jc w:val="both"/>
        <w:rPr>
          <w:u w:val="single"/>
        </w:rPr>
      </w:pPr>
      <w:r>
        <w:rPr>
          <w:rFonts w:ascii="Arial" w:eastAsia="Arial" w:hAnsi="Arial" w:cs="Arial"/>
          <w:szCs w:val="24"/>
          <w:u w:val="single"/>
        </w:rPr>
        <w:t>6</w:t>
      </w:r>
      <w:r w:rsidR="00463F52">
        <w:rPr>
          <w:rFonts w:ascii="Arial" w:eastAsia="Arial" w:hAnsi="Arial" w:cs="Arial"/>
          <w:szCs w:val="24"/>
          <w:u w:val="single"/>
        </w:rPr>
        <w:t>.4</w:t>
      </w:r>
      <w:r w:rsidR="00463F52" w:rsidRPr="005E51C9">
        <w:rPr>
          <w:rFonts w:ascii="Arial" w:eastAsia="Arial" w:hAnsi="Arial" w:cs="Arial"/>
          <w:szCs w:val="24"/>
          <w:u w:val="single"/>
        </w:rPr>
        <w:t>. Instalacja gazu</w:t>
      </w:r>
    </w:p>
    <w:p w14:paraId="2379FD77" w14:textId="3EB28844" w:rsidR="00463F52" w:rsidRPr="00463F52" w:rsidRDefault="00463F52" w:rsidP="00AD6519">
      <w:pPr>
        <w:jc w:val="both"/>
        <w:rPr>
          <w:rFonts w:ascii="Arial" w:hAnsi="Arial" w:cs="Arial"/>
          <w:sz w:val="24"/>
          <w:szCs w:val="24"/>
        </w:rPr>
      </w:pPr>
      <w:r w:rsidRPr="005E51C9">
        <w:rPr>
          <w:rFonts w:ascii="Arial" w:eastAsia="Arial" w:hAnsi="Arial" w:cs="Arial"/>
          <w:sz w:val="24"/>
          <w:szCs w:val="24"/>
        </w:rPr>
        <w:t>Instalacja gazowa zasilana</w:t>
      </w:r>
      <w:r>
        <w:rPr>
          <w:rFonts w:ascii="Arial" w:eastAsia="Arial" w:hAnsi="Arial" w:cs="Arial"/>
          <w:sz w:val="24"/>
          <w:szCs w:val="24"/>
        </w:rPr>
        <w:t xml:space="preserve"> projektowanym przyłączem</w:t>
      </w:r>
      <w:r w:rsidRPr="005E51C9">
        <w:rPr>
          <w:rFonts w:ascii="Arial" w:eastAsia="Arial" w:hAnsi="Arial" w:cs="Arial"/>
          <w:sz w:val="24"/>
          <w:szCs w:val="24"/>
        </w:rPr>
        <w:t xml:space="preserve"> z istniejącej sieci zlokalizowanej w ul. </w:t>
      </w:r>
      <w:r w:rsidR="00D34737">
        <w:rPr>
          <w:rFonts w:ascii="Arial" w:eastAsia="Arial" w:hAnsi="Arial" w:cs="Arial"/>
          <w:sz w:val="24"/>
          <w:szCs w:val="24"/>
        </w:rPr>
        <w:t>Szkolnej</w:t>
      </w:r>
      <w:r w:rsidRPr="005E51C9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do projektowanej szafki gazowej zlokalizowanej na</w:t>
      </w:r>
      <w:r w:rsidR="00A20A8A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ścianie budynku </w:t>
      </w:r>
      <w:r w:rsidRPr="005E51C9">
        <w:rPr>
          <w:rFonts w:ascii="Arial" w:eastAsia="Arial" w:hAnsi="Arial" w:cs="Arial"/>
          <w:sz w:val="24"/>
          <w:szCs w:val="24"/>
        </w:rPr>
        <w:t xml:space="preserve">zgodnie z warunkami technicznymi. </w:t>
      </w:r>
      <w:r>
        <w:rPr>
          <w:rFonts w:ascii="Arial" w:eastAsia="Arial" w:hAnsi="Arial" w:cs="Arial"/>
          <w:sz w:val="24"/>
          <w:szCs w:val="24"/>
        </w:rPr>
        <w:t xml:space="preserve">Przyłącze </w:t>
      </w:r>
      <w:r w:rsidRPr="005E51C9">
        <w:rPr>
          <w:rFonts w:ascii="Arial" w:eastAsia="Arial" w:hAnsi="Arial" w:cs="Arial"/>
          <w:sz w:val="24"/>
          <w:szCs w:val="24"/>
        </w:rPr>
        <w:t>realizowan</w:t>
      </w:r>
      <w:r>
        <w:rPr>
          <w:rFonts w:ascii="Arial" w:eastAsia="Arial" w:hAnsi="Arial" w:cs="Arial"/>
          <w:sz w:val="24"/>
          <w:szCs w:val="24"/>
        </w:rPr>
        <w:t>e</w:t>
      </w:r>
      <w:r w:rsidRPr="005E51C9">
        <w:rPr>
          <w:rFonts w:ascii="Arial" w:eastAsia="Arial" w:hAnsi="Arial" w:cs="Arial"/>
          <w:sz w:val="24"/>
          <w:szCs w:val="24"/>
        </w:rPr>
        <w:t xml:space="preserve"> przez gestora sieci, zgodnie z prawem energetycznym oraz umowami</w:t>
      </w:r>
      <w:r>
        <w:rPr>
          <w:rFonts w:ascii="Arial" w:eastAsia="Arial" w:hAnsi="Arial" w:cs="Arial"/>
          <w:sz w:val="24"/>
          <w:szCs w:val="24"/>
        </w:rPr>
        <w:t>.</w:t>
      </w:r>
    </w:p>
    <w:p w14:paraId="3004FB9F" w14:textId="77777777" w:rsidR="00463F52" w:rsidRDefault="00463F52" w:rsidP="00AD6519">
      <w:pPr>
        <w:jc w:val="both"/>
        <w:rPr>
          <w:rFonts w:ascii="Arial" w:hAnsi="Arial" w:cs="Arial"/>
          <w:sz w:val="24"/>
          <w:szCs w:val="24"/>
          <w:u w:val="single"/>
        </w:rPr>
      </w:pPr>
    </w:p>
    <w:p w14:paraId="738BD241" w14:textId="4BC5D40B" w:rsidR="00B23797" w:rsidRPr="00A20A8A" w:rsidRDefault="00C14260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6</w:t>
      </w:r>
      <w:r w:rsidR="00B23797" w:rsidRPr="00A20A8A">
        <w:rPr>
          <w:rFonts w:ascii="Arial" w:hAnsi="Arial" w:cs="Arial"/>
          <w:sz w:val="24"/>
          <w:szCs w:val="24"/>
          <w:u w:val="single"/>
        </w:rPr>
        <w:t>.</w:t>
      </w:r>
      <w:r w:rsidR="00463F52" w:rsidRPr="00A20A8A">
        <w:rPr>
          <w:rFonts w:ascii="Arial" w:hAnsi="Arial" w:cs="Arial"/>
          <w:sz w:val="24"/>
          <w:szCs w:val="24"/>
          <w:u w:val="single"/>
        </w:rPr>
        <w:t>5</w:t>
      </w:r>
      <w:r w:rsidR="00B23797" w:rsidRPr="00A20A8A">
        <w:rPr>
          <w:rFonts w:ascii="Arial" w:hAnsi="Arial" w:cs="Arial"/>
          <w:sz w:val="24"/>
          <w:szCs w:val="24"/>
          <w:u w:val="single"/>
        </w:rPr>
        <w:t>.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A20A8A">
        <w:rPr>
          <w:rFonts w:ascii="Arial" w:hAnsi="Arial" w:cs="Arial"/>
          <w:sz w:val="24"/>
          <w:szCs w:val="24"/>
          <w:u w:val="single"/>
        </w:rPr>
        <w:t>Instalacje</w:t>
      </w:r>
      <w:r w:rsidR="00B23797" w:rsidRPr="00A20A8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546BE6" w:rsidRPr="00A20A8A">
        <w:rPr>
          <w:rFonts w:ascii="Arial" w:hAnsi="Arial" w:cs="Arial"/>
          <w:sz w:val="24"/>
          <w:szCs w:val="24"/>
          <w:u w:val="single"/>
        </w:rPr>
        <w:t>c.o.</w:t>
      </w:r>
    </w:p>
    <w:p w14:paraId="7CF294FB" w14:textId="306EEB40" w:rsidR="00546BE6" w:rsidRPr="00A20A8A" w:rsidRDefault="00D14EC2" w:rsidP="00CE6C09">
      <w:pPr>
        <w:jc w:val="both"/>
        <w:rPr>
          <w:rFonts w:ascii="Arial" w:eastAsia="Arial" w:hAnsi="Arial" w:cs="Arial"/>
          <w:sz w:val="24"/>
          <w:szCs w:val="24"/>
        </w:rPr>
      </w:pPr>
      <w:r w:rsidRPr="00A20A8A">
        <w:rPr>
          <w:rFonts w:ascii="Arial" w:eastAsia="Arial" w:hAnsi="Arial" w:cs="Arial"/>
          <w:sz w:val="24"/>
          <w:szCs w:val="24"/>
        </w:rPr>
        <w:t>Ogrzewanie</w:t>
      </w:r>
      <w:r w:rsidR="00CE6C09" w:rsidRPr="00A20A8A">
        <w:rPr>
          <w:rFonts w:ascii="Arial" w:eastAsia="Arial" w:hAnsi="Arial" w:cs="Arial"/>
          <w:sz w:val="24"/>
          <w:szCs w:val="24"/>
        </w:rPr>
        <w:t xml:space="preserve"> </w:t>
      </w:r>
      <w:r w:rsidRPr="00A20A8A">
        <w:rPr>
          <w:rFonts w:ascii="Arial" w:eastAsia="Arial" w:hAnsi="Arial" w:cs="Arial"/>
          <w:sz w:val="24"/>
          <w:szCs w:val="24"/>
        </w:rPr>
        <w:t>budynku projektowa</w:t>
      </w:r>
      <w:r w:rsidR="00CE6C09" w:rsidRPr="00A20A8A">
        <w:rPr>
          <w:rFonts w:ascii="Arial" w:eastAsia="Arial" w:hAnsi="Arial" w:cs="Arial"/>
          <w:sz w:val="24"/>
          <w:szCs w:val="24"/>
        </w:rPr>
        <w:t xml:space="preserve">ną instalacją </w:t>
      </w:r>
      <w:proofErr w:type="spellStart"/>
      <w:r w:rsidR="00CE6C09" w:rsidRPr="00A20A8A">
        <w:rPr>
          <w:rFonts w:ascii="Arial" w:eastAsia="Arial" w:hAnsi="Arial" w:cs="Arial"/>
          <w:sz w:val="24"/>
          <w:szCs w:val="24"/>
        </w:rPr>
        <w:t>podposadzkową</w:t>
      </w:r>
      <w:proofErr w:type="spellEnd"/>
      <w:r w:rsidR="00CE6C09" w:rsidRPr="00A20A8A">
        <w:rPr>
          <w:rFonts w:ascii="Arial" w:eastAsia="Arial" w:hAnsi="Arial" w:cs="Arial"/>
          <w:sz w:val="24"/>
          <w:szCs w:val="24"/>
        </w:rPr>
        <w:t xml:space="preserve"> zasilaną </w:t>
      </w:r>
      <w:r w:rsidR="00A20A8A" w:rsidRPr="00A20A8A">
        <w:rPr>
          <w:rFonts w:ascii="Arial" w:eastAsia="Arial" w:hAnsi="Arial" w:cs="Arial"/>
          <w:sz w:val="24"/>
          <w:szCs w:val="24"/>
        </w:rPr>
        <w:t>kotłem gazowym</w:t>
      </w:r>
      <w:r w:rsidR="00CE6C09" w:rsidRPr="00A20A8A">
        <w:rPr>
          <w:rFonts w:ascii="Arial" w:eastAsia="Arial" w:hAnsi="Arial" w:cs="Arial"/>
          <w:sz w:val="24"/>
          <w:szCs w:val="24"/>
        </w:rPr>
        <w:t xml:space="preserve"> zlokalizowan</w:t>
      </w:r>
      <w:r w:rsidR="00A20A8A" w:rsidRPr="00A20A8A">
        <w:rPr>
          <w:rFonts w:ascii="Arial" w:eastAsia="Arial" w:hAnsi="Arial" w:cs="Arial"/>
          <w:sz w:val="24"/>
          <w:szCs w:val="24"/>
        </w:rPr>
        <w:t>ym</w:t>
      </w:r>
      <w:r w:rsidR="00CE6C09" w:rsidRPr="00A20A8A">
        <w:rPr>
          <w:rFonts w:ascii="Arial" w:eastAsia="Arial" w:hAnsi="Arial" w:cs="Arial"/>
          <w:sz w:val="24"/>
          <w:szCs w:val="24"/>
        </w:rPr>
        <w:t xml:space="preserve"> w </w:t>
      </w:r>
      <w:r w:rsidR="00D34737">
        <w:rPr>
          <w:rFonts w:ascii="Arial" w:eastAsia="Arial" w:hAnsi="Arial" w:cs="Arial"/>
          <w:sz w:val="24"/>
          <w:szCs w:val="24"/>
        </w:rPr>
        <w:t>projektowanym pomieszczeniu technicznym</w:t>
      </w:r>
    </w:p>
    <w:p w14:paraId="1547242D" w14:textId="77777777" w:rsidR="007F5A3F" w:rsidRPr="00A20A8A" w:rsidRDefault="007F5A3F" w:rsidP="00AD6519">
      <w:pPr>
        <w:jc w:val="both"/>
        <w:rPr>
          <w:rFonts w:ascii="Arial" w:hAnsi="Arial" w:cs="Arial"/>
          <w:sz w:val="24"/>
          <w:szCs w:val="24"/>
        </w:rPr>
      </w:pPr>
    </w:p>
    <w:p w14:paraId="64EA0F9C" w14:textId="4C1A31D2" w:rsidR="00B23797" w:rsidRPr="007133D2" w:rsidRDefault="00C14260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6</w:t>
      </w:r>
      <w:r w:rsidR="00B23797" w:rsidRPr="007133D2">
        <w:rPr>
          <w:rFonts w:ascii="Arial" w:hAnsi="Arial" w:cs="Arial"/>
          <w:sz w:val="24"/>
          <w:szCs w:val="24"/>
          <w:u w:val="single"/>
        </w:rPr>
        <w:t>.</w:t>
      </w:r>
      <w:r w:rsidR="00463F52">
        <w:rPr>
          <w:rFonts w:ascii="Arial" w:hAnsi="Arial" w:cs="Arial"/>
          <w:sz w:val="24"/>
          <w:szCs w:val="24"/>
          <w:u w:val="single"/>
        </w:rPr>
        <w:t>6</w:t>
      </w:r>
      <w:r w:rsidR="00B23797" w:rsidRPr="007133D2">
        <w:rPr>
          <w:rFonts w:ascii="Arial" w:hAnsi="Arial" w:cs="Arial"/>
          <w:sz w:val="24"/>
          <w:szCs w:val="24"/>
          <w:u w:val="single"/>
        </w:rPr>
        <w:t>.</w:t>
      </w:r>
      <w:r w:rsidR="00B23797"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7133D2">
        <w:rPr>
          <w:rFonts w:ascii="Arial" w:hAnsi="Arial" w:cs="Arial"/>
          <w:sz w:val="24"/>
          <w:szCs w:val="24"/>
          <w:u w:val="single"/>
        </w:rPr>
        <w:t>Instalacje</w:t>
      </w:r>
      <w:r w:rsidR="00B23797" w:rsidRPr="007133D2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7133D2">
        <w:rPr>
          <w:rFonts w:ascii="Arial" w:hAnsi="Arial" w:cs="Arial"/>
          <w:sz w:val="24"/>
          <w:szCs w:val="24"/>
          <w:u w:val="single"/>
        </w:rPr>
        <w:t>elektryczne</w:t>
      </w:r>
    </w:p>
    <w:p w14:paraId="0265C1BF" w14:textId="48744277" w:rsidR="00B23797" w:rsidRPr="00B03AF3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B03AF3">
        <w:rPr>
          <w:rFonts w:ascii="Arial" w:eastAsia="Arial" w:hAnsi="Arial" w:cs="Arial"/>
          <w:bCs/>
          <w:sz w:val="24"/>
          <w:szCs w:val="24"/>
        </w:rPr>
        <w:t>Zasilenie elektryczne projektowaną</w:t>
      </w:r>
      <w:r w:rsidR="001A0187" w:rsidRPr="00B03AF3">
        <w:rPr>
          <w:rFonts w:ascii="Arial" w:eastAsia="Arial" w:hAnsi="Arial" w:cs="Arial"/>
          <w:bCs/>
          <w:sz w:val="24"/>
          <w:szCs w:val="24"/>
        </w:rPr>
        <w:t xml:space="preserve"> wewnętrzną</w:t>
      </w:r>
      <w:r w:rsidRPr="00B03AF3">
        <w:rPr>
          <w:rFonts w:ascii="Arial" w:eastAsia="Arial" w:hAnsi="Arial" w:cs="Arial"/>
          <w:bCs/>
          <w:sz w:val="24"/>
          <w:szCs w:val="24"/>
        </w:rPr>
        <w:t xml:space="preserve"> zewnętrzną </w:t>
      </w:r>
      <w:r w:rsidR="001A0187" w:rsidRPr="00B03AF3">
        <w:rPr>
          <w:rFonts w:ascii="Arial" w:eastAsia="Arial" w:hAnsi="Arial" w:cs="Arial"/>
          <w:bCs/>
          <w:sz w:val="24"/>
          <w:szCs w:val="24"/>
        </w:rPr>
        <w:t>linią zasilającą</w:t>
      </w:r>
      <w:r w:rsidR="00D14EC2" w:rsidRPr="00B03AF3">
        <w:rPr>
          <w:rFonts w:ascii="Arial" w:eastAsia="Arial" w:hAnsi="Arial" w:cs="Arial"/>
          <w:bCs/>
          <w:sz w:val="24"/>
          <w:szCs w:val="24"/>
        </w:rPr>
        <w:t xml:space="preserve"> (WLZ)</w:t>
      </w:r>
      <w:r w:rsidR="001A0187" w:rsidRPr="00B03AF3">
        <w:rPr>
          <w:rFonts w:ascii="Arial" w:eastAsia="Arial" w:hAnsi="Arial" w:cs="Arial"/>
          <w:bCs/>
          <w:sz w:val="24"/>
          <w:szCs w:val="24"/>
        </w:rPr>
        <w:t xml:space="preserve"> do projektowanej tablicy rozdzielczej zlokalizowanej </w:t>
      </w:r>
      <w:r w:rsidR="00D34737">
        <w:rPr>
          <w:rFonts w:ascii="Arial" w:eastAsia="Arial" w:hAnsi="Arial" w:cs="Arial"/>
          <w:bCs/>
          <w:sz w:val="24"/>
          <w:szCs w:val="24"/>
        </w:rPr>
        <w:t>w budynku</w:t>
      </w:r>
      <w:r w:rsidR="00546BE6" w:rsidRPr="00B03AF3">
        <w:rPr>
          <w:rFonts w:ascii="Arial" w:eastAsia="Arial" w:hAnsi="Arial" w:cs="Arial"/>
          <w:bCs/>
          <w:color w:val="FF0000"/>
          <w:sz w:val="24"/>
          <w:szCs w:val="24"/>
        </w:rPr>
        <w:t>.</w:t>
      </w:r>
      <w:r w:rsidR="001A0187" w:rsidRPr="00B03AF3">
        <w:rPr>
          <w:rFonts w:ascii="Arial" w:eastAsia="Arial" w:hAnsi="Arial" w:cs="Arial"/>
          <w:bCs/>
          <w:color w:val="FF0000"/>
          <w:sz w:val="24"/>
          <w:szCs w:val="24"/>
        </w:rPr>
        <w:t xml:space="preserve"> </w:t>
      </w:r>
    </w:p>
    <w:p w14:paraId="14C66959" w14:textId="77777777" w:rsidR="00CA3818" w:rsidRPr="00B03AF3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B03AF3">
        <w:rPr>
          <w:rFonts w:ascii="Arial" w:eastAsia="Arial" w:hAnsi="Arial" w:cs="Arial"/>
          <w:bCs/>
          <w:sz w:val="24"/>
          <w:szCs w:val="24"/>
        </w:rPr>
        <w:t>Wewnętrzna instalacja wg</w:t>
      </w:r>
      <w:r w:rsidR="000137F7" w:rsidRPr="00B03AF3">
        <w:rPr>
          <w:rFonts w:ascii="Arial" w:eastAsia="Arial" w:hAnsi="Arial" w:cs="Arial"/>
          <w:bCs/>
          <w:sz w:val="24"/>
          <w:szCs w:val="24"/>
        </w:rPr>
        <w:t xml:space="preserve"> projektu</w:t>
      </w:r>
      <w:r w:rsidRPr="00B03AF3">
        <w:rPr>
          <w:rFonts w:ascii="Arial" w:eastAsia="Arial" w:hAnsi="Arial" w:cs="Arial"/>
          <w:bCs/>
          <w:sz w:val="24"/>
          <w:szCs w:val="24"/>
        </w:rPr>
        <w:t xml:space="preserve"> </w:t>
      </w:r>
      <w:r w:rsidR="006B614B" w:rsidRPr="00B03AF3">
        <w:rPr>
          <w:rFonts w:ascii="Arial" w:eastAsia="Arial" w:hAnsi="Arial" w:cs="Arial"/>
          <w:bCs/>
          <w:sz w:val="24"/>
          <w:szCs w:val="24"/>
        </w:rPr>
        <w:t>technicznego</w:t>
      </w:r>
      <w:r w:rsidRPr="00B03AF3">
        <w:rPr>
          <w:rFonts w:ascii="Arial" w:eastAsia="Arial" w:hAnsi="Arial" w:cs="Arial"/>
          <w:bCs/>
          <w:sz w:val="24"/>
          <w:szCs w:val="24"/>
        </w:rPr>
        <w:t>.</w:t>
      </w:r>
    </w:p>
    <w:p w14:paraId="30092B69" w14:textId="77777777" w:rsidR="00AD0702" w:rsidRPr="008B0EF3" w:rsidRDefault="00AD0702" w:rsidP="00AD6519">
      <w:pPr>
        <w:jc w:val="both"/>
        <w:rPr>
          <w:rFonts w:ascii="Arial" w:hAnsi="Arial" w:cs="Arial"/>
          <w:color w:val="FF0000"/>
          <w:sz w:val="24"/>
          <w:szCs w:val="24"/>
          <w:u w:val="single"/>
        </w:rPr>
      </w:pPr>
    </w:p>
    <w:p w14:paraId="732DA4E8" w14:textId="72080481" w:rsidR="00B23797" w:rsidRPr="001E4F9A" w:rsidRDefault="008B0EF3" w:rsidP="00AD6519">
      <w:pPr>
        <w:jc w:val="both"/>
        <w:rPr>
          <w:rFonts w:ascii="Arial" w:hAnsi="Arial" w:cs="Arial"/>
          <w:sz w:val="24"/>
          <w:szCs w:val="24"/>
          <w:u w:val="single"/>
        </w:rPr>
      </w:pPr>
      <w:r w:rsidRPr="001E4F9A">
        <w:rPr>
          <w:rFonts w:ascii="Arial" w:hAnsi="Arial" w:cs="Arial"/>
          <w:sz w:val="24"/>
          <w:szCs w:val="24"/>
          <w:u w:val="single"/>
        </w:rPr>
        <w:t>7</w:t>
      </w:r>
      <w:r w:rsidR="00B23797" w:rsidRPr="001E4F9A">
        <w:rPr>
          <w:rFonts w:ascii="Arial" w:hAnsi="Arial" w:cs="Arial"/>
          <w:sz w:val="24"/>
          <w:szCs w:val="24"/>
          <w:u w:val="single"/>
        </w:rPr>
        <w:t>.6.</w:t>
      </w:r>
      <w:r w:rsidR="00B23797" w:rsidRPr="001E4F9A">
        <w:rPr>
          <w:rFonts w:ascii="Arial" w:eastAsia="Arial" w:hAnsi="Arial" w:cs="Arial"/>
          <w:sz w:val="24"/>
          <w:szCs w:val="24"/>
          <w:u w:val="single"/>
        </w:rPr>
        <w:t xml:space="preserve"> </w:t>
      </w:r>
      <w:r w:rsidR="00B23797" w:rsidRPr="001E4F9A">
        <w:rPr>
          <w:rFonts w:ascii="Arial" w:hAnsi="Arial" w:cs="Arial"/>
          <w:sz w:val="24"/>
          <w:szCs w:val="24"/>
          <w:u w:val="single"/>
        </w:rPr>
        <w:t>Wentylacja</w:t>
      </w:r>
    </w:p>
    <w:p w14:paraId="0BFD12B6" w14:textId="10D90FC3" w:rsidR="007327EF" w:rsidRDefault="00000000" w:rsidP="00AD6519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 w14:anchorId="3F1276A0">
          <v:shape id="_x0000_s1029" type="#_x0000_t202" style="position:absolute;left:0;text-align:left;margin-left:449.95pt;margin-top:50.1pt;width:27.1pt;height:20.6pt;z-index:251659776" stroked="f">
            <v:textbox>
              <w:txbxContent>
                <w:p w14:paraId="425DAD3E" w14:textId="14BD93B3" w:rsidR="000801D8" w:rsidRDefault="000801D8">
                  <w:r>
                    <w:t>31</w:t>
                  </w:r>
                </w:p>
              </w:txbxContent>
            </v:textbox>
          </v:shape>
        </w:pict>
      </w:r>
      <w:r w:rsidR="007327EF" w:rsidRPr="001E4F9A">
        <w:rPr>
          <w:rFonts w:ascii="Arial" w:hAnsi="Arial" w:cs="Arial"/>
          <w:bCs/>
          <w:sz w:val="24"/>
          <w:szCs w:val="24"/>
        </w:rPr>
        <w:t xml:space="preserve">W </w:t>
      </w:r>
      <w:r w:rsidR="00C330BD">
        <w:rPr>
          <w:rFonts w:ascii="Arial" w:hAnsi="Arial" w:cs="Arial"/>
          <w:bCs/>
          <w:sz w:val="24"/>
          <w:szCs w:val="24"/>
        </w:rPr>
        <w:t xml:space="preserve">budynku zaprojektowano wentylację </w:t>
      </w:r>
      <w:r w:rsidR="007327EF" w:rsidRPr="001E4F9A">
        <w:rPr>
          <w:rFonts w:ascii="Arial" w:hAnsi="Arial" w:cs="Arial"/>
          <w:bCs/>
          <w:sz w:val="24"/>
          <w:szCs w:val="24"/>
        </w:rPr>
        <w:t>mechaniczną</w:t>
      </w:r>
      <w:r w:rsidR="007327EF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7327EF">
        <w:rPr>
          <w:rFonts w:ascii="Arial" w:hAnsi="Arial" w:cs="Arial"/>
          <w:bCs/>
          <w:sz w:val="24"/>
          <w:szCs w:val="24"/>
        </w:rPr>
        <w:t>nawiewno</w:t>
      </w:r>
      <w:proofErr w:type="spellEnd"/>
      <w:r w:rsidR="007327EF">
        <w:rPr>
          <w:rFonts w:ascii="Arial" w:hAnsi="Arial" w:cs="Arial"/>
          <w:bCs/>
          <w:sz w:val="24"/>
          <w:szCs w:val="24"/>
        </w:rPr>
        <w:t>-wywiewną</w:t>
      </w:r>
      <w:r w:rsidR="007327EF" w:rsidRPr="001E4F9A">
        <w:rPr>
          <w:rFonts w:ascii="Arial" w:hAnsi="Arial" w:cs="Arial"/>
          <w:bCs/>
          <w:sz w:val="24"/>
          <w:szCs w:val="24"/>
        </w:rPr>
        <w:t xml:space="preserve">, centralna </w:t>
      </w:r>
      <w:r w:rsidR="007327EF">
        <w:rPr>
          <w:rFonts w:ascii="Arial" w:hAnsi="Arial" w:cs="Arial"/>
          <w:bCs/>
          <w:sz w:val="24"/>
          <w:szCs w:val="24"/>
        </w:rPr>
        <w:t xml:space="preserve"> wentylacyjna wraz z rekuperacją </w:t>
      </w:r>
      <w:r w:rsidR="007327EF" w:rsidRPr="001E4F9A">
        <w:rPr>
          <w:rFonts w:ascii="Arial" w:hAnsi="Arial" w:cs="Arial"/>
          <w:bCs/>
          <w:sz w:val="24"/>
          <w:szCs w:val="24"/>
        </w:rPr>
        <w:t xml:space="preserve">zlokalizowana </w:t>
      </w:r>
      <w:r w:rsidR="007327EF">
        <w:rPr>
          <w:rFonts w:ascii="Arial" w:hAnsi="Arial" w:cs="Arial"/>
          <w:bCs/>
          <w:sz w:val="24"/>
          <w:szCs w:val="24"/>
        </w:rPr>
        <w:t>na dachu</w:t>
      </w:r>
      <w:r w:rsidR="007327EF" w:rsidRPr="001E4F9A">
        <w:rPr>
          <w:rFonts w:ascii="Arial" w:hAnsi="Arial" w:cs="Arial"/>
          <w:bCs/>
          <w:sz w:val="24"/>
          <w:szCs w:val="24"/>
        </w:rPr>
        <w:t xml:space="preserve">, czerpnia </w:t>
      </w:r>
      <w:r w:rsidR="007327EF">
        <w:rPr>
          <w:rFonts w:ascii="Arial" w:hAnsi="Arial" w:cs="Arial"/>
          <w:bCs/>
          <w:sz w:val="24"/>
          <w:szCs w:val="24"/>
        </w:rPr>
        <w:t>i</w:t>
      </w:r>
      <w:r w:rsidR="007327EF" w:rsidRPr="001E4F9A">
        <w:rPr>
          <w:rFonts w:ascii="Arial" w:hAnsi="Arial" w:cs="Arial"/>
          <w:bCs/>
          <w:sz w:val="24"/>
          <w:szCs w:val="24"/>
        </w:rPr>
        <w:t xml:space="preserve"> wyrzutnia zlokalizowana na dachu.</w:t>
      </w:r>
    </w:p>
    <w:p w14:paraId="033ABBC9" w14:textId="5557D0ED" w:rsidR="007327EF" w:rsidRDefault="007327EF" w:rsidP="00AD6519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lastRenderedPageBreak/>
        <w:t>W pomieszczeniach</w:t>
      </w:r>
      <w:r w:rsidR="00B51613">
        <w:rPr>
          <w:rFonts w:ascii="Arial" w:hAnsi="Arial" w:cs="Arial"/>
          <w:bCs/>
          <w:sz w:val="24"/>
          <w:szCs w:val="24"/>
        </w:rPr>
        <w:t xml:space="preserve"> pomocniczych</w:t>
      </w:r>
      <w:r>
        <w:rPr>
          <w:rFonts w:ascii="Arial" w:hAnsi="Arial" w:cs="Arial"/>
          <w:bCs/>
          <w:sz w:val="24"/>
          <w:szCs w:val="24"/>
        </w:rPr>
        <w:t xml:space="preserve"> zaprojektowano wentylację grawitacyjną. Napowietrzanie pomieszczeń z wykorzystaniem systemowych nawietrzaków okiennych </w:t>
      </w:r>
      <w:proofErr w:type="spellStart"/>
      <w:r>
        <w:rPr>
          <w:rFonts w:ascii="Arial" w:hAnsi="Arial" w:cs="Arial"/>
          <w:bCs/>
          <w:sz w:val="24"/>
          <w:szCs w:val="24"/>
        </w:rPr>
        <w:t>higrosterowalnych</w:t>
      </w:r>
      <w:proofErr w:type="spellEnd"/>
      <w:r>
        <w:rPr>
          <w:rFonts w:ascii="Arial" w:hAnsi="Arial" w:cs="Arial"/>
          <w:bCs/>
          <w:sz w:val="24"/>
          <w:szCs w:val="24"/>
        </w:rPr>
        <w:t>.</w:t>
      </w:r>
    </w:p>
    <w:p w14:paraId="0D3F5875" w14:textId="12BE7AC6" w:rsidR="00B23797" w:rsidRPr="001E4F9A" w:rsidRDefault="00B23797" w:rsidP="00AD6519">
      <w:pPr>
        <w:jc w:val="both"/>
        <w:rPr>
          <w:rFonts w:ascii="Arial" w:hAnsi="Arial" w:cs="Arial"/>
          <w:bCs/>
          <w:sz w:val="24"/>
          <w:szCs w:val="24"/>
        </w:rPr>
      </w:pPr>
      <w:r w:rsidRPr="001E4F9A">
        <w:rPr>
          <w:rFonts w:ascii="Arial" w:hAnsi="Arial" w:cs="Arial"/>
          <w:bCs/>
          <w:sz w:val="24"/>
          <w:szCs w:val="24"/>
        </w:rPr>
        <w:t xml:space="preserve">W pomieszczeniach </w:t>
      </w:r>
      <w:r w:rsidR="007327EF">
        <w:rPr>
          <w:rFonts w:ascii="Arial" w:hAnsi="Arial" w:cs="Arial"/>
          <w:bCs/>
          <w:sz w:val="24"/>
          <w:szCs w:val="24"/>
        </w:rPr>
        <w:t>sanitarnych</w:t>
      </w:r>
      <w:r w:rsidRPr="001E4F9A">
        <w:rPr>
          <w:rFonts w:ascii="Arial" w:hAnsi="Arial" w:cs="Arial"/>
          <w:bCs/>
          <w:sz w:val="24"/>
          <w:szCs w:val="24"/>
        </w:rPr>
        <w:t xml:space="preserve"> owa wentylacja powinna być wspomagana mechanicznie wentylatorami kanałowymi zsynchronizowanymi z włącznikami światła. </w:t>
      </w:r>
    </w:p>
    <w:p w14:paraId="523141FE" w14:textId="77777777" w:rsidR="000137F7" w:rsidRPr="001E4F9A" w:rsidRDefault="000137F7" w:rsidP="00AD6519">
      <w:pPr>
        <w:jc w:val="both"/>
        <w:rPr>
          <w:rFonts w:ascii="Arial" w:hAnsi="Arial" w:cs="Arial"/>
          <w:sz w:val="24"/>
          <w:szCs w:val="24"/>
        </w:rPr>
      </w:pPr>
      <w:r w:rsidRPr="001E4F9A">
        <w:rPr>
          <w:rFonts w:ascii="Arial" w:hAnsi="Arial" w:cs="Arial"/>
          <w:bCs/>
          <w:sz w:val="24"/>
          <w:szCs w:val="24"/>
        </w:rPr>
        <w:t>Projekt wentylacji wg projektu technicznego.</w:t>
      </w:r>
    </w:p>
    <w:p w14:paraId="46BD7DAC" w14:textId="77777777" w:rsidR="00A80FF5" w:rsidRPr="008B0EF3" w:rsidRDefault="00A80FF5" w:rsidP="00AD6519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6E8B0580" w14:textId="77777777" w:rsidR="00B23797" w:rsidRPr="007133D2" w:rsidRDefault="00B23797" w:rsidP="00AD6519">
      <w:pPr>
        <w:jc w:val="both"/>
        <w:rPr>
          <w:rFonts w:ascii="Arial" w:hAnsi="Arial" w:cs="Arial"/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UWAGA:</w:t>
      </w:r>
    </w:p>
    <w:p w14:paraId="536C980D" w14:textId="77777777" w:rsidR="008B0EF3" w:rsidRPr="007133D2" w:rsidRDefault="008B0EF3" w:rsidP="008B0EF3">
      <w:pPr>
        <w:pStyle w:val="Akapitzlist"/>
        <w:numPr>
          <w:ilvl w:val="1"/>
          <w:numId w:val="12"/>
        </w:numPr>
        <w:suppressAutoHyphens w:val="0"/>
        <w:autoSpaceDN w:val="0"/>
        <w:spacing w:after="0"/>
        <w:ind w:left="426" w:right="-19" w:hanging="426"/>
        <w:jc w:val="both"/>
        <w:rPr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Wszelkie zmiany, wątpliwości i niezgodności rysunków z opisem lub projektami branżowymi należy konsultować z projektantem i inwestorem.</w:t>
      </w:r>
    </w:p>
    <w:p w14:paraId="0811FF05" w14:textId="77777777" w:rsidR="008B0EF3" w:rsidRPr="007133D2" w:rsidRDefault="008B0EF3" w:rsidP="008B0EF3">
      <w:pPr>
        <w:pStyle w:val="Akapitzlist"/>
        <w:numPr>
          <w:ilvl w:val="1"/>
          <w:numId w:val="12"/>
        </w:numPr>
        <w:suppressAutoHyphens w:val="0"/>
        <w:autoSpaceDN w:val="0"/>
        <w:spacing w:after="0"/>
        <w:ind w:left="426" w:right="-19" w:hanging="426"/>
        <w:jc w:val="both"/>
        <w:rPr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Przed przystąpieniem do wykańczania elewacji należy wykonać próbki kolorów dobranych materiałów  w formacie minimum 1,0mx1,0m i przedstawić projektantowi do akceptacji.</w:t>
      </w:r>
    </w:p>
    <w:p w14:paraId="3571238E" w14:textId="77777777" w:rsidR="008B0EF3" w:rsidRPr="007133D2" w:rsidRDefault="008B0EF3" w:rsidP="008B0EF3">
      <w:pPr>
        <w:pStyle w:val="Akapitzlist"/>
        <w:numPr>
          <w:ilvl w:val="1"/>
          <w:numId w:val="12"/>
        </w:numPr>
        <w:suppressAutoHyphens w:val="0"/>
        <w:autoSpaceDN w:val="0"/>
        <w:spacing w:after="0"/>
        <w:ind w:left="426" w:right="-19" w:hanging="426"/>
        <w:jc w:val="both"/>
        <w:rPr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Przed wykonaniem zamówienia elementów stolarki okiennej i drzwiowej należy bezwzględnie pobrać wymiary otworów z natury</w:t>
      </w:r>
    </w:p>
    <w:p w14:paraId="31565258" w14:textId="7C8D1227" w:rsidR="00740127" w:rsidRDefault="008B0EF3" w:rsidP="00564556">
      <w:pPr>
        <w:pStyle w:val="Akapitzlist"/>
        <w:numPr>
          <w:ilvl w:val="1"/>
          <w:numId w:val="12"/>
        </w:numPr>
        <w:suppressAutoHyphens w:val="0"/>
        <w:autoSpaceDN w:val="0"/>
        <w:spacing w:after="0"/>
        <w:ind w:left="426" w:right="-19" w:hanging="426"/>
        <w:jc w:val="both"/>
        <w:rPr>
          <w:rFonts w:ascii="Arial" w:hAnsi="Arial" w:cs="Arial"/>
          <w:sz w:val="24"/>
          <w:szCs w:val="24"/>
        </w:rPr>
      </w:pPr>
      <w:r w:rsidRPr="007133D2">
        <w:rPr>
          <w:rFonts w:ascii="Arial" w:hAnsi="Arial" w:cs="Arial"/>
          <w:sz w:val="24"/>
          <w:szCs w:val="24"/>
        </w:rPr>
        <w:t>Przed wykonaniem zamówienia balustrad należy bezwzględnie wykonać pomiary z natury.</w:t>
      </w:r>
    </w:p>
    <w:p w14:paraId="4AFE4EE3" w14:textId="0A295CE5" w:rsidR="000801D8" w:rsidRDefault="000801D8" w:rsidP="000801D8">
      <w:pPr>
        <w:suppressAutoHyphens w:val="0"/>
        <w:autoSpaceDN w:val="0"/>
        <w:ind w:right="-19"/>
        <w:jc w:val="both"/>
        <w:rPr>
          <w:rFonts w:ascii="Arial" w:hAnsi="Arial" w:cs="Arial"/>
          <w:sz w:val="24"/>
          <w:szCs w:val="24"/>
        </w:rPr>
      </w:pPr>
    </w:p>
    <w:p w14:paraId="6FDD614E" w14:textId="55329709" w:rsidR="000801D8" w:rsidRPr="000801D8" w:rsidRDefault="00000000" w:rsidP="000801D8">
      <w:pPr>
        <w:suppressAutoHyphens w:val="0"/>
        <w:autoSpaceDN w:val="0"/>
        <w:ind w:right="-1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 w14:anchorId="4237FA1B">
          <v:shape id="_x0000_s1030" type="#_x0000_t202" style="position:absolute;left:0;text-align:left;margin-left:450.85pt;margin-top:473.6pt;width:32.7pt;height:28.05pt;z-index:251660800" stroked="f">
            <v:textbox>
              <w:txbxContent>
                <w:p w14:paraId="46C9CFA3" w14:textId="02284B3F" w:rsidR="000801D8" w:rsidRDefault="000801D8">
                  <w:r>
                    <w:t>32</w:t>
                  </w:r>
                </w:p>
              </w:txbxContent>
            </v:textbox>
          </v:shape>
        </w:pict>
      </w:r>
    </w:p>
    <w:sectPr w:rsidR="000801D8" w:rsidRPr="000801D8" w:rsidSect="00160632">
      <w:footerReference w:type="default" r:id="rId22"/>
      <w:pgSz w:w="11906" w:h="16838"/>
      <w:pgMar w:top="851" w:right="1134" w:bottom="1134" w:left="1418" w:header="709" w:footer="720" w:gutter="0"/>
      <w:pgNumType w:start="25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BD6347" w14:textId="77777777" w:rsidR="005D6DC2" w:rsidRDefault="005D6DC2">
      <w:r>
        <w:separator/>
      </w:r>
    </w:p>
  </w:endnote>
  <w:endnote w:type="continuationSeparator" w:id="0">
    <w:p w14:paraId="7395CF9B" w14:textId="77777777" w:rsidR="005D6DC2" w:rsidRDefault="005D6D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Yu Gothic"/>
    <w:panose1 w:val="05010000000000000000"/>
    <w:charset w:val="00"/>
    <w:family w:val="auto"/>
    <w:pitch w:val="default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Liberation Serif">
    <w:altName w:val="Times New Roman"/>
    <w:panose1 w:val="02020603050405020304"/>
    <w:charset w:val="00"/>
    <w:family w:val="roman"/>
    <w:pitch w:val="variable"/>
  </w:font>
  <w:font w:name="ArialNarrow">
    <w:altName w:val="Yu Gothic"/>
    <w:charset w:val="80"/>
    <w:family w:val="swiss"/>
    <w:pitch w:val="default"/>
  </w:font>
  <w:font w:name="UniversalMath1 BT">
    <w:altName w:val="Symbol"/>
    <w:charset w:val="02"/>
    <w:family w:val="swiss"/>
    <w:pitch w:val="variable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06786570"/>
      <w:docPartObj>
        <w:docPartGallery w:val="Page Numbers (Bottom of Page)"/>
        <w:docPartUnique/>
      </w:docPartObj>
    </w:sdtPr>
    <w:sdtContent>
      <w:p w14:paraId="4631C00E" w14:textId="13630AFD" w:rsidR="00160632" w:rsidRDefault="0016063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CCE0880" w14:textId="77777777" w:rsidR="00160632" w:rsidRDefault="0016063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880E20" w14:textId="745670B3" w:rsidR="00B25054" w:rsidRPr="00CD787D" w:rsidRDefault="000801D8" w:rsidP="000801D8">
    <w:pPr>
      <w:pStyle w:val="Stopka"/>
      <w:jc w:val="right"/>
      <w:rPr>
        <w:rFonts w:ascii="Arial" w:hAnsi="Arial" w:cs="Arial"/>
      </w:rPr>
    </w:pPr>
    <w:r>
      <w:rPr>
        <w:rFonts w:ascii="Arial" w:hAnsi="Arial" w:cs="Arial"/>
      </w:rPr>
      <w:t>30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C77717" w14:textId="77777777" w:rsidR="005D6DC2" w:rsidRDefault="005D6DC2">
      <w:r>
        <w:separator/>
      </w:r>
    </w:p>
  </w:footnote>
  <w:footnote w:type="continuationSeparator" w:id="0">
    <w:p w14:paraId="1CD5ABD7" w14:textId="77777777" w:rsidR="005D6DC2" w:rsidRDefault="005D6D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  <w:sz w:val="22"/>
        <w:szCs w:val="22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08"/>
        </w:tabs>
        <w:ind w:left="720" w:hanging="360"/>
      </w:pPr>
      <w:rPr>
        <w:rFonts w:ascii="Symbol" w:hAnsi="Symbol" w:cs="Symbol"/>
        <w:color w:val="000000"/>
        <w:sz w:val="24"/>
        <w:szCs w:val="24"/>
        <w:vertAlign w:val="superscrip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-360"/>
        </w:tabs>
        <w:ind w:left="360" w:hanging="360"/>
      </w:pPr>
      <w:rPr>
        <w:rFonts w:ascii="Symbol" w:hAnsi="Symbol" w:cs="Symbol"/>
        <w:color w:val="000000"/>
        <w:sz w:val="24"/>
        <w:szCs w:val="24"/>
        <w:vertAlign w:val="superscript"/>
      </w:rPr>
    </w:lvl>
    <w:lvl w:ilvl="1">
      <w:start w:val="1"/>
      <w:numFmt w:val="bullet"/>
      <w:lvlText w:val=""/>
      <w:lvlJc w:val="left"/>
      <w:pPr>
        <w:tabs>
          <w:tab w:val="num" w:pos="-360"/>
        </w:tabs>
        <w:ind w:left="720" w:hanging="360"/>
      </w:pPr>
      <w:rPr>
        <w:rFonts w:ascii="Symbol" w:hAnsi="Symbol" w:cs="Symbol"/>
        <w:color w:val="00000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-360"/>
        </w:tabs>
        <w:ind w:left="1080" w:hanging="360"/>
      </w:pPr>
    </w:lvl>
    <w:lvl w:ilvl="3">
      <w:start w:val="1"/>
      <w:numFmt w:val="decimal"/>
      <w:lvlText w:val="%4."/>
      <w:lvlJc w:val="left"/>
      <w:pPr>
        <w:tabs>
          <w:tab w:val="num" w:pos="-360"/>
        </w:tabs>
        <w:ind w:left="1440" w:hanging="360"/>
      </w:pPr>
    </w:lvl>
    <w:lvl w:ilvl="4">
      <w:start w:val="1"/>
      <w:numFmt w:val="decimal"/>
      <w:lvlText w:val="%5."/>
      <w:lvlJc w:val="left"/>
      <w:pPr>
        <w:tabs>
          <w:tab w:val="num" w:pos="-360"/>
        </w:tabs>
        <w:ind w:left="1800" w:hanging="360"/>
      </w:pPr>
    </w:lvl>
    <w:lvl w:ilvl="5">
      <w:start w:val="1"/>
      <w:numFmt w:val="decimal"/>
      <w:lvlText w:val="%6."/>
      <w:lvlJc w:val="left"/>
      <w:pPr>
        <w:tabs>
          <w:tab w:val="num" w:pos="-3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-360"/>
        </w:tabs>
        <w:ind w:left="2520" w:hanging="360"/>
      </w:pPr>
    </w:lvl>
    <w:lvl w:ilvl="7">
      <w:start w:val="1"/>
      <w:numFmt w:val="decimal"/>
      <w:lvlText w:val="%8."/>
      <w:lvlJc w:val="left"/>
      <w:pPr>
        <w:tabs>
          <w:tab w:val="num" w:pos="-360"/>
        </w:tabs>
        <w:ind w:left="2880" w:hanging="360"/>
      </w:pPr>
    </w:lvl>
    <w:lvl w:ilvl="8">
      <w:start w:val="1"/>
      <w:numFmt w:val="decimal"/>
      <w:lvlText w:val="%9."/>
      <w:lvlJc w:val="left"/>
      <w:pPr>
        <w:tabs>
          <w:tab w:val="num" w:pos="-360"/>
        </w:tabs>
        <w:ind w:left="3240" w:hanging="360"/>
      </w:pPr>
    </w:lvl>
  </w:abstractNum>
  <w:abstractNum w:abstractNumId="4" w15:restartNumberingAfterBreak="0">
    <w:nsid w:val="016C45A0"/>
    <w:multiLevelType w:val="hybridMultilevel"/>
    <w:tmpl w:val="ADB0CE5C"/>
    <w:lvl w:ilvl="0" w:tplc="418C17EE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2E41B12"/>
    <w:multiLevelType w:val="hybridMultilevel"/>
    <w:tmpl w:val="3C308B1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806409"/>
    <w:multiLevelType w:val="hybridMultilevel"/>
    <w:tmpl w:val="FFE8FBA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68127CD"/>
    <w:multiLevelType w:val="multilevel"/>
    <w:tmpl w:val="5F6E6758"/>
    <w:lvl w:ilvl="0">
      <w:numFmt w:val="bullet"/>
      <w:lvlText w:val=""/>
      <w:lvlJc w:val="left"/>
      <w:rPr>
        <w:rFonts w:ascii="Symbol" w:hAnsi="Symbol" w:cs="Symbol"/>
        <w:color w:val="000000"/>
        <w:position w:val="0"/>
        <w:sz w:val="24"/>
        <w:szCs w:val="24"/>
        <w:vertAlign w:val="superscript"/>
      </w:rPr>
    </w:lvl>
    <w:lvl w:ilvl="1">
      <w:start w:val="1"/>
      <w:numFmt w:val="bullet"/>
      <w:lvlText w:val=""/>
      <w:lvlJc w:val="left"/>
      <w:rPr>
        <w:rFonts w:ascii="Symbol" w:hAnsi="Symbol" w:hint="default"/>
      </w:rPr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8" w15:restartNumberingAfterBreak="0">
    <w:nsid w:val="20436807"/>
    <w:multiLevelType w:val="hybridMultilevel"/>
    <w:tmpl w:val="3482AB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C1728E"/>
    <w:multiLevelType w:val="hybridMultilevel"/>
    <w:tmpl w:val="FE3605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0C6236"/>
    <w:multiLevelType w:val="hybridMultilevel"/>
    <w:tmpl w:val="DF2C33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DE6F9F"/>
    <w:multiLevelType w:val="hybridMultilevel"/>
    <w:tmpl w:val="D18204F2"/>
    <w:lvl w:ilvl="0" w:tplc="418C17EE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418C17EE">
      <w:start w:val="1"/>
      <w:numFmt w:val="bullet"/>
      <w:lvlText w:val=""/>
      <w:lvlJc w:val="left"/>
      <w:pPr>
        <w:ind w:left="644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6971AA5"/>
    <w:multiLevelType w:val="hybridMultilevel"/>
    <w:tmpl w:val="79926BE8"/>
    <w:lvl w:ilvl="0" w:tplc="0FA0D47A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60990E31"/>
    <w:multiLevelType w:val="hybridMultilevel"/>
    <w:tmpl w:val="3974889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F4188E"/>
    <w:multiLevelType w:val="multilevel"/>
    <w:tmpl w:val="51DCDEEA"/>
    <w:styleLink w:val="WW8Num3"/>
    <w:lvl w:ilvl="0">
      <w:start w:val="1"/>
      <w:numFmt w:val="bullet"/>
      <w:lvlText w:val=""/>
      <w:lvlJc w:val="left"/>
      <w:rPr>
        <w:rFonts w:ascii="Wingdings" w:hAnsi="Wingdings" w:hint="default"/>
        <w:color w:val="000000"/>
        <w:position w:val="0"/>
        <w:sz w:val="24"/>
        <w:szCs w:val="24"/>
        <w:vertAlign w:val="superscript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5" w15:restartNumberingAfterBreak="0">
    <w:nsid w:val="790E5FC6"/>
    <w:multiLevelType w:val="hybridMultilevel"/>
    <w:tmpl w:val="F53A42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993869"/>
    <w:multiLevelType w:val="hybridMultilevel"/>
    <w:tmpl w:val="B5C86004"/>
    <w:lvl w:ilvl="0" w:tplc="418C17EE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362291985">
    <w:abstractNumId w:val="0"/>
  </w:num>
  <w:num w:numId="2" w16cid:durableId="1336617868">
    <w:abstractNumId w:val="1"/>
  </w:num>
  <w:num w:numId="3" w16cid:durableId="1969164713">
    <w:abstractNumId w:val="2"/>
  </w:num>
  <w:num w:numId="4" w16cid:durableId="1400983107">
    <w:abstractNumId w:val="3"/>
  </w:num>
  <w:num w:numId="5" w16cid:durableId="1229072422">
    <w:abstractNumId w:val="16"/>
  </w:num>
  <w:num w:numId="6" w16cid:durableId="1971588791">
    <w:abstractNumId w:val="11"/>
  </w:num>
  <w:num w:numId="7" w16cid:durableId="516424458">
    <w:abstractNumId w:val="4"/>
  </w:num>
  <w:num w:numId="8" w16cid:durableId="1193572864">
    <w:abstractNumId w:val="8"/>
  </w:num>
  <w:num w:numId="9" w16cid:durableId="516237676">
    <w:abstractNumId w:val="14"/>
  </w:num>
  <w:num w:numId="10" w16cid:durableId="89857166">
    <w:abstractNumId w:val="6"/>
  </w:num>
  <w:num w:numId="11" w16cid:durableId="765617364">
    <w:abstractNumId w:val="13"/>
  </w:num>
  <w:num w:numId="12" w16cid:durableId="701438656">
    <w:abstractNumId w:val="7"/>
  </w:num>
  <w:num w:numId="13" w16cid:durableId="1824613855">
    <w:abstractNumId w:val="9"/>
  </w:num>
  <w:num w:numId="14" w16cid:durableId="277299565">
    <w:abstractNumId w:val="12"/>
  </w:num>
  <w:num w:numId="15" w16cid:durableId="415979551">
    <w:abstractNumId w:val="15"/>
  </w:num>
  <w:num w:numId="16" w16cid:durableId="1679850282">
    <w:abstractNumId w:val="5"/>
  </w:num>
  <w:num w:numId="17" w16cid:durableId="44238788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ny"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D6519"/>
    <w:rsid w:val="0000322F"/>
    <w:rsid w:val="00011EF5"/>
    <w:rsid w:val="00013330"/>
    <w:rsid w:val="000137F7"/>
    <w:rsid w:val="00014E72"/>
    <w:rsid w:val="00015AEB"/>
    <w:rsid w:val="00020A0B"/>
    <w:rsid w:val="000212F1"/>
    <w:rsid w:val="00026A3C"/>
    <w:rsid w:val="00031013"/>
    <w:rsid w:val="00043D68"/>
    <w:rsid w:val="00044093"/>
    <w:rsid w:val="000463F1"/>
    <w:rsid w:val="00055E1F"/>
    <w:rsid w:val="000622F0"/>
    <w:rsid w:val="000646C4"/>
    <w:rsid w:val="000651A0"/>
    <w:rsid w:val="00070C9D"/>
    <w:rsid w:val="00071771"/>
    <w:rsid w:val="000725C9"/>
    <w:rsid w:val="000801D8"/>
    <w:rsid w:val="000E02EC"/>
    <w:rsid w:val="000E492C"/>
    <w:rsid w:val="001014D8"/>
    <w:rsid w:val="00114655"/>
    <w:rsid w:val="00117F53"/>
    <w:rsid w:val="00120CF7"/>
    <w:rsid w:val="001453D4"/>
    <w:rsid w:val="001476D4"/>
    <w:rsid w:val="00151B37"/>
    <w:rsid w:val="00160632"/>
    <w:rsid w:val="00165919"/>
    <w:rsid w:val="0016624A"/>
    <w:rsid w:val="0016661D"/>
    <w:rsid w:val="001668D0"/>
    <w:rsid w:val="00180A9C"/>
    <w:rsid w:val="00182ECE"/>
    <w:rsid w:val="00191B73"/>
    <w:rsid w:val="00192C6A"/>
    <w:rsid w:val="001A0187"/>
    <w:rsid w:val="001A2D27"/>
    <w:rsid w:val="001A5015"/>
    <w:rsid w:val="001A55B3"/>
    <w:rsid w:val="001B3A90"/>
    <w:rsid w:val="001C014F"/>
    <w:rsid w:val="001D0940"/>
    <w:rsid w:val="001E4F9A"/>
    <w:rsid w:val="001F1DEF"/>
    <w:rsid w:val="001F502F"/>
    <w:rsid w:val="001F6807"/>
    <w:rsid w:val="00201D5B"/>
    <w:rsid w:val="00204361"/>
    <w:rsid w:val="00204F7F"/>
    <w:rsid w:val="00210C52"/>
    <w:rsid w:val="00211FA7"/>
    <w:rsid w:val="0022553E"/>
    <w:rsid w:val="002327B2"/>
    <w:rsid w:val="0024021E"/>
    <w:rsid w:val="00242D9C"/>
    <w:rsid w:val="00242FA7"/>
    <w:rsid w:val="00254421"/>
    <w:rsid w:val="00255549"/>
    <w:rsid w:val="00256849"/>
    <w:rsid w:val="00261CC4"/>
    <w:rsid w:val="002757CB"/>
    <w:rsid w:val="00276A21"/>
    <w:rsid w:val="002772BF"/>
    <w:rsid w:val="00281D4E"/>
    <w:rsid w:val="00282736"/>
    <w:rsid w:val="00284383"/>
    <w:rsid w:val="002868E7"/>
    <w:rsid w:val="00286AAC"/>
    <w:rsid w:val="0029284B"/>
    <w:rsid w:val="00293441"/>
    <w:rsid w:val="00294B62"/>
    <w:rsid w:val="00295374"/>
    <w:rsid w:val="00296B5D"/>
    <w:rsid w:val="002A05AD"/>
    <w:rsid w:val="002B057F"/>
    <w:rsid w:val="002B1977"/>
    <w:rsid w:val="002C0918"/>
    <w:rsid w:val="002C1A2B"/>
    <w:rsid w:val="002C3374"/>
    <w:rsid w:val="002C33B0"/>
    <w:rsid w:val="002C6601"/>
    <w:rsid w:val="002D1DD1"/>
    <w:rsid w:val="002D35B6"/>
    <w:rsid w:val="002D7C1D"/>
    <w:rsid w:val="002E0980"/>
    <w:rsid w:val="002E4528"/>
    <w:rsid w:val="002F0EED"/>
    <w:rsid w:val="002F3F71"/>
    <w:rsid w:val="002F47B8"/>
    <w:rsid w:val="002F7BBD"/>
    <w:rsid w:val="002F7D97"/>
    <w:rsid w:val="003019BC"/>
    <w:rsid w:val="0030779A"/>
    <w:rsid w:val="00312DF9"/>
    <w:rsid w:val="00314742"/>
    <w:rsid w:val="00321582"/>
    <w:rsid w:val="003309C1"/>
    <w:rsid w:val="003329AD"/>
    <w:rsid w:val="00334AED"/>
    <w:rsid w:val="003447B9"/>
    <w:rsid w:val="00346E0C"/>
    <w:rsid w:val="003527F0"/>
    <w:rsid w:val="00363FF1"/>
    <w:rsid w:val="00367F50"/>
    <w:rsid w:val="00370C72"/>
    <w:rsid w:val="00381181"/>
    <w:rsid w:val="003A1690"/>
    <w:rsid w:val="003A3022"/>
    <w:rsid w:val="003C1F66"/>
    <w:rsid w:val="003D6EA1"/>
    <w:rsid w:val="003E3F60"/>
    <w:rsid w:val="004025E5"/>
    <w:rsid w:val="0042061E"/>
    <w:rsid w:val="00424B3A"/>
    <w:rsid w:val="00426D9F"/>
    <w:rsid w:val="00441BA1"/>
    <w:rsid w:val="004423C5"/>
    <w:rsid w:val="00442E8F"/>
    <w:rsid w:val="0044586C"/>
    <w:rsid w:val="00446585"/>
    <w:rsid w:val="00453381"/>
    <w:rsid w:val="00455A77"/>
    <w:rsid w:val="00461A5F"/>
    <w:rsid w:val="00463F52"/>
    <w:rsid w:val="004750A6"/>
    <w:rsid w:val="00477178"/>
    <w:rsid w:val="00486427"/>
    <w:rsid w:val="00495E79"/>
    <w:rsid w:val="004B317F"/>
    <w:rsid w:val="004C2611"/>
    <w:rsid w:val="004C47D2"/>
    <w:rsid w:val="004C4F89"/>
    <w:rsid w:val="004E2DDC"/>
    <w:rsid w:val="004E6B91"/>
    <w:rsid w:val="00501AEB"/>
    <w:rsid w:val="0050220E"/>
    <w:rsid w:val="00503325"/>
    <w:rsid w:val="005064C6"/>
    <w:rsid w:val="00512301"/>
    <w:rsid w:val="00513A82"/>
    <w:rsid w:val="0053303E"/>
    <w:rsid w:val="0053379F"/>
    <w:rsid w:val="00534BDB"/>
    <w:rsid w:val="005362A9"/>
    <w:rsid w:val="00546BE6"/>
    <w:rsid w:val="00552133"/>
    <w:rsid w:val="005539AB"/>
    <w:rsid w:val="005548FC"/>
    <w:rsid w:val="005613CB"/>
    <w:rsid w:val="00563A47"/>
    <w:rsid w:val="00564556"/>
    <w:rsid w:val="00565B86"/>
    <w:rsid w:val="00580598"/>
    <w:rsid w:val="00583696"/>
    <w:rsid w:val="005928A0"/>
    <w:rsid w:val="00593D7D"/>
    <w:rsid w:val="00595A08"/>
    <w:rsid w:val="005A2901"/>
    <w:rsid w:val="005B03B8"/>
    <w:rsid w:val="005B1C52"/>
    <w:rsid w:val="005B2A2F"/>
    <w:rsid w:val="005B459B"/>
    <w:rsid w:val="005C022D"/>
    <w:rsid w:val="005C1CA5"/>
    <w:rsid w:val="005D0B4D"/>
    <w:rsid w:val="005D50F3"/>
    <w:rsid w:val="005D6DC2"/>
    <w:rsid w:val="005E2122"/>
    <w:rsid w:val="00600FB6"/>
    <w:rsid w:val="00605A61"/>
    <w:rsid w:val="006102D8"/>
    <w:rsid w:val="00623D99"/>
    <w:rsid w:val="006258E8"/>
    <w:rsid w:val="006261F5"/>
    <w:rsid w:val="0063701C"/>
    <w:rsid w:val="00642EA3"/>
    <w:rsid w:val="00646449"/>
    <w:rsid w:val="00651C26"/>
    <w:rsid w:val="00677206"/>
    <w:rsid w:val="00686BF7"/>
    <w:rsid w:val="00692F72"/>
    <w:rsid w:val="00695C15"/>
    <w:rsid w:val="00695CCF"/>
    <w:rsid w:val="00696E2C"/>
    <w:rsid w:val="006A3060"/>
    <w:rsid w:val="006A3710"/>
    <w:rsid w:val="006A382D"/>
    <w:rsid w:val="006A74F4"/>
    <w:rsid w:val="006B614B"/>
    <w:rsid w:val="006D24BD"/>
    <w:rsid w:val="006D2F4A"/>
    <w:rsid w:val="006D5E16"/>
    <w:rsid w:val="006F2DA8"/>
    <w:rsid w:val="006F3C59"/>
    <w:rsid w:val="007020D4"/>
    <w:rsid w:val="00707F77"/>
    <w:rsid w:val="00710FEB"/>
    <w:rsid w:val="00711B4E"/>
    <w:rsid w:val="007133D2"/>
    <w:rsid w:val="00714272"/>
    <w:rsid w:val="00716250"/>
    <w:rsid w:val="0072103E"/>
    <w:rsid w:val="00725672"/>
    <w:rsid w:val="00726EBF"/>
    <w:rsid w:val="00731DAD"/>
    <w:rsid w:val="007327EF"/>
    <w:rsid w:val="00733078"/>
    <w:rsid w:val="00735730"/>
    <w:rsid w:val="00735736"/>
    <w:rsid w:val="00740127"/>
    <w:rsid w:val="00745EC4"/>
    <w:rsid w:val="007461E3"/>
    <w:rsid w:val="00751091"/>
    <w:rsid w:val="007663F9"/>
    <w:rsid w:val="007846C4"/>
    <w:rsid w:val="00793CDF"/>
    <w:rsid w:val="00793FB0"/>
    <w:rsid w:val="007B3908"/>
    <w:rsid w:val="007B7E54"/>
    <w:rsid w:val="007C7412"/>
    <w:rsid w:val="007D293A"/>
    <w:rsid w:val="007D72E8"/>
    <w:rsid w:val="007E24F9"/>
    <w:rsid w:val="007E5E61"/>
    <w:rsid w:val="007E66C1"/>
    <w:rsid w:val="007F34C1"/>
    <w:rsid w:val="007F5A3F"/>
    <w:rsid w:val="00800341"/>
    <w:rsid w:val="00804A9B"/>
    <w:rsid w:val="00806ED7"/>
    <w:rsid w:val="00807937"/>
    <w:rsid w:val="008151D2"/>
    <w:rsid w:val="00823427"/>
    <w:rsid w:val="00840503"/>
    <w:rsid w:val="008452CC"/>
    <w:rsid w:val="008609A1"/>
    <w:rsid w:val="00882C17"/>
    <w:rsid w:val="008938B7"/>
    <w:rsid w:val="00893BCB"/>
    <w:rsid w:val="0089485D"/>
    <w:rsid w:val="00894D22"/>
    <w:rsid w:val="0089534C"/>
    <w:rsid w:val="008A121B"/>
    <w:rsid w:val="008A179A"/>
    <w:rsid w:val="008A5075"/>
    <w:rsid w:val="008A5BFA"/>
    <w:rsid w:val="008B0EF3"/>
    <w:rsid w:val="008B542B"/>
    <w:rsid w:val="008C59F9"/>
    <w:rsid w:val="008D133C"/>
    <w:rsid w:val="00902E79"/>
    <w:rsid w:val="00903A5C"/>
    <w:rsid w:val="009044E5"/>
    <w:rsid w:val="00905E19"/>
    <w:rsid w:val="00915F45"/>
    <w:rsid w:val="009170DC"/>
    <w:rsid w:val="00920AE6"/>
    <w:rsid w:val="009225B5"/>
    <w:rsid w:val="009335ED"/>
    <w:rsid w:val="009356C1"/>
    <w:rsid w:val="0094023A"/>
    <w:rsid w:val="00941CD0"/>
    <w:rsid w:val="00943946"/>
    <w:rsid w:val="00943AE7"/>
    <w:rsid w:val="00945C4D"/>
    <w:rsid w:val="009475D9"/>
    <w:rsid w:val="0095118C"/>
    <w:rsid w:val="009526B0"/>
    <w:rsid w:val="00971AAA"/>
    <w:rsid w:val="00972A6C"/>
    <w:rsid w:val="0097465A"/>
    <w:rsid w:val="0097556F"/>
    <w:rsid w:val="00982701"/>
    <w:rsid w:val="00983463"/>
    <w:rsid w:val="00994694"/>
    <w:rsid w:val="00997D4D"/>
    <w:rsid w:val="009A1D37"/>
    <w:rsid w:val="009A3335"/>
    <w:rsid w:val="009A466D"/>
    <w:rsid w:val="009A5D8E"/>
    <w:rsid w:val="009B3800"/>
    <w:rsid w:val="009B6D4D"/>
    <w:rsid w:val="009B7725"/>
    <w:rsid w:val="009C3ECF"/>
    <w:rsid w:val="009D4270"/>
    <w:rsid w:val="009D6A86"/>
    <w:rsid w:val="009E4C9B"/>
    <w:rsid w:val="009F17FC"/>
    <w:rsid w:val="009F335E"/>
    <w:rsid w:val="009F7DB4"/>
    <w:rsid w:val="00A0017D"/>
    <w:rsid w:val="00A07477"/>
    <w:rsid w:val="00A108CE"/>
    <w:rsid w:val="00A128E8"/>
    <w:rsid w:val="00A135F9"/>
    <w:rsid w:val="00A20A8A"/>
    <w:rsid w:val="00A22770"/>
    <w:rsid w:val="00A27233"/>
    <w:rsid w:val="00A30961"/>
    <w:rsid w:val="00A401D5"/>
    <w:rsid w:val="00A6196C"/>
    <w:rsid w:val="00A725E9"/>
    <w:rsid w:val="00A80FF5"/>
    <w:rsid w:val="00A83055"/>
    <w:rsid w:val="00A8338D"/>
    <w:rsid w:val="00A84C01"/>
    <w:rsid w:val="00A85AED"/>
    <w:rsid w:val="00A871C2"/>
    <w:rsid w:val="00A903F2"/>
    <w:rsid w:val="00AA4698"/>
    <w:rsid w:val="00AA5BE8"/>
    <w:rsid w:val="00AA7C78"/>
    <w:rsid w:val="00AB72FB"/>
    <w:rsid w:val="00AC686A"/>
    <w:rsid w:val="00AD0702"/>
    <w:rsid w:val="00AD0F06"/>
    <w:rsid w:val="00AD6519"/>
    <w:rsid w:val="00AD72B2"/>
    <w:rsid w:val="00AE0247"/>
    <w:rsid w:val="00AE4138"/>
    <w:rsid w:val="00AF0CD6"/>
    <w:rsid w:val="00AF54CE"/>
    <w:rsid w:val="00B03AF3"/>
    <w:rsid w:val="00B16ABB"/>
    <w:rsid w:val="00B17328"/>
    <w:rsid w:val="00B174EE"/>
    <w:rsid w:val="00B17C12"/>
    <w:rsid w:val="00B208AA"/>
    <w:rsid w:val="00B23797"/>
    <w:rsid w:val="00B238EE"/>
    <w:rsid w:val="00B25054"/>
    <w:rsid w:val="00B27DB9"/>
    <w:rsid w:val="00B330A2"/>
    <w:rsid w:val="00B51613"/>
    <w:rsid w:val="00B55FE8"/>
    <w:rsid w:val="00B56C20"/>
    <w:rsid w:val="00B73A19"/>
    <w:rsid w:val="00B8153D"/>
    <w:rsid w:val="00B826BD"/>
    <w:rsid w:val="00B85256"/>
    <w:rsid w:val="00B854B7"/>
    <w:rsid w:val="00B87ED2"/>
    <w:rsid w:val="00B94F2B"/>
    <w:rsid w:val="00B967A3"/>
    <w:rsid w:val="00BA3021"/>
    <w:rsid w:val="00BA65B0"/>
    <w:rsid w:val="00BB5487"/>
    <w:rsid w:val="00BC0F5F"/>
    <w:rsid w:val="00BC13DA"/>
    <w:rsid w:val="00BD0FC6"/>
    <w:rsid w:val="00BD2968"/>
    <w:rsid w:val="00BD6BA5"/>
    <w:rsid w:val="00BD7689"/>
    <w:rsid w:val="00BF3365"/>
    <w:rsid w:val="00BF585C"/>
    <w:rsid w:val="00BF68B8"/>
    <w:rsid w:val="00C0218E"/>
    <w:rsid w:val="00C122C1"/>
    <w:rsid w:val="00C14260"/>
    <w:rsid w:val="00C144E2"/>
    <w:rsid w:val="00C20022"/>
    <w:rsid w:val="00C31D6B"/>
    <w:rsid w:val="00C32B7B"/>
    <w:rsid w:val="00C330BD"/>
    <w:rsid w:val="00C34D62"/>
    <w:rsid w:val="00C353FD"/>
    <w:rsid w:val="00C37155"/>
    <w:rsid w:val="00C5045D"/>
    <w:rsid w:val="00C6362B"/>
    <w:rsid w:val="00C70485"/>
    <w:rsid w:val="00C7718F"/>
    <w:rsid w:val="00C8261B"/>
    <w:rsid w:val="00C965B6"/>
    <w:rsid w:val="00CA3818"/>
    <w:rsid w:val="00CA3D4B"/>
    <w:rsid w:val="00CB220B"/>
    <w:rsid w:val="00CB259B"/>
    <w:rsid w:val="00CB3C42"/>
    <w:rsid w:val="00CC08B7"/>
    <w:rsid w:val="00CD1A5C"/>
    <w:rsid w:val="00CD38C9"/>
    <w:rsid w:val="00CD787D"/>
    <w:rsid w:val="00CE512C"/>
    <w:rsid w:val="00CE6C09"/>
    <w:rsid w:val="00CE6D5C"/>
    <w:rsid w:val="00CF36E9"/>
    <w:rsid w:val="00CF636C"/>
    <w:rsid w:val="00D00C0F"/>
    <w:rsid w:val="00D077A9"/>
    <w:rsid w:val="00D079BA"/>
    <w:rsid w:val="00D14EC2"/>
    <w:rsid w:val="00D22848"/>
    <w:rsid w:val="00D27B4E"/>
    <w:rsid w:val="00D34569"/>
    <w:rsid w:val="00D34737"/>
    <w:rsid w:val="00D41503"/>
    <w:rsid w:val="00D57A89"/>
    <w:rsid w:val="00D57CFC"/>
    <w:rsid w:val="00D65D54"/>
    <w:rsid w:val="00D66143"/>
    <w:rsid w:val="00D70F2C"/>
    <w:rsid w:val="00D75591"/>
    <w:rsid w:val="00D77F9D"/>
    <w:rsid w:val="00D847CF"/>
    <w:rsid w:val="00DA7107"/>
    <w:rsid w:val="00DA7E33"/>
    <w:rsid w:val="00DB28D9"/>
    <w:rsid w:val="00DB43E4"/>
    <w:rsid w:val="00DC5FB9"/>
    <w:rsid w:val="00DD2225"/>
    <w:rsid w:val="00DD5345"/>
    <w:rsid w:val="00DE524B"/>
    <w:rsid w:val="00E0130C"/>
    <w:rsid w:val="00E03924"/>
    <w:rsid w:val="00E03CED"/>
    <w:rsid w:val="00E0435A"/>
    <w:rsid w:val="00E11BD7"/>
    <w:rsid w:val="00E12F18"/>
    <w:rsid w:val="00E240AC"/>
    <w:rsid w:val="00E305A4"/>
    <w:rsid w:val="00E32469"/>
    <w:rsid w:val="00E35D4C"/>
    <w:rsid w:val="00E40A4E"/>
    <w:rsid w:val="00E45CA2"/>
    <w:rsid w:val="00E62BB6"/>
    <w:rsid w:val="00E6364B"/>
    <w:rsid w:val="00E91FD5"/>
    <w:rsid w:val="00E977DB"/>
    <w:rsid w:val="00EA328F"/>
    <w:rsid w:val="00EB0214"/>
    <w:rsid w:val="00EB4082"/>
    <w:rsid w:val="00EB78E6"/>
    <w:rsid w:val="00EC2641"/>
    <w:rsid w:val="00EC6377"/>
    <w:rsid w:val="00EC6767"/>
    <w:rsid w:val="00EC725E"/>
    <w:rsid w:val="00EC7449"/>
    <w:rsid w:val="00ED2C6F"/>
    <w:rsid w:val="00EE1D7D"/>
    <w:rsid w:val="00EE5A90"/>
    <w:rsid w:val="00EF08B4"/>
    <w:rsid w:val="00EF157C"/>
    <w:rsid w:val="00F05867"/>
    <w:rsid w:val="00F0627C"/>
    <w:rsid w:val="00F07132"/>
    <w:rsid w:val="00F125C9"/>
    <w:rsid w:val="00F16C8D"/>
    <w:rsid w:val="00F228B9"/>
    <w:rsid w:val="00F233FC"/>
    <w:rsid w:val="00F248FB"/>
    <w:rsid w:val="00F44615"/>
    <w:rsid w:val="00F5080A"/>
    <w:rsid w:val="00F57534"/>
    <w:rsid w:val="00F76742"/>
    <w:rsid w:val="00F87EC6"/>
    <w:rsid w:val="00FA1720"/>
    <w:rsid w:val="00FA7F78"/>
    <w:rsid w:val="00FB07FF"/>
    <w:rsid w:val="00FB30EF"/>
    <w:rsid w:val="00FB629D"/>
    <w:rsid w:val="00FB743D"/>
    <w:rsid w:val="00FB7BFB"/>
    <w:rsid w:val="00FC0952"/>
    <w:rsid w:val="00FC2969"/>
    <w:rsid w:val="00FC3161"/>
    <w:rsid w:val="00FC5D55"/>
    <w:rsid w:val="00FC7017"/>
    <w:rsid w:val="00FC7E71"/>
    <w:rsid w:val="00FD6D2B"/>
    <w:rsid w:val="00FF207B"/>
    <w:rsid w:val="00FF65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oNotEmbedSmartTags/>
  <w:decimalSymbol w:val=","/>
  <w:listSeparator w:val=";"/>
  <w14:docId w14:val="4CBDB24E"/>
  <w15:docId w15:val="{3E561C4A-D5AE-45EF-BC80-81F41E90C1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67F50"/>
    <w:pPr>
      <w:suppressAutoHyphens/>
    </w:pPr>
    <w:rPr>
      <w:lang w:eastAsia="zh-CN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tabs>
        <w:tab w:val="left" w:pos="0"/>
        <w:tab w:val="left" w:pos="432"/>
      </w:tabs>
      <w:outlineLvl w:val="0"/>
    </w:pPr>
    <w:rPr>
      <w:sz w:val="26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tabs>
        <w:tab w:val="left" w:pos="0"/>
        <w:tab w:val="left" w:pos="576"/>
      </w:tabs>
      <w:outlineLvl w:val="1"/>
    </w:pPr>
    <w:rPr>
      <w:b/>
      <w:sz w:val="26"/>
      <w:u w:val="single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tabs>
        <w:tab w:val="left" w:pos="0"/>
        <w:tab w:val="left" w:pos="720"/>
      </w:tabs>
      <w:ind w:left="960" w:firstLine="0"/>
      <w:outlineLvl w:val="2"/>
    </w:pPr>
    <w:rPr>
      <w:sz w:val="26"/>
    </w:r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tabs>
        <w:tab w:val="left" w:pos="0"/>
        <w:tab w:val="left" w:pos="864"/>
      </w:tabs>
      <w:ind w:left="180" w:firstLine="0"/>
      <w:outlineLvl w:val="3"/>
    </w:pPr>
    <w:rPr>
      <w:sz w:val="24"/>
    </w:rPr>
  </w:style>
  <w:style w:type="paragraph" w:styleId="Nagwek5">
    <w:name w:val="heading 5"/>
    <w:basedOn w:val="Normalny"/>
    <w:next w:val="Normalny"/>
    <w:qFormat/>
    <w:pPr>
      <w:keepNext/>
      <w:numPr>
        <w:ilvl w:val="4"/>
        <w:numId w:val="1"/>
      </w:numPr>
      <w:tabs>
        <w:tab w:val="left" w:pos="0"/>
        <w:tab w:val="left" w:pos="1008"/>
      </w:tabs>
      <w:outlineLvl w:val="4"/>
    </w:pPr>
    <w:rPr>
      <w:sz w:val="24"/>
    </w:rPr>
  </w:style>
  <w:style w:type="paragraph" w:styleId="Nagwek6">
    <w:name w:val="heading 6"/>
    <w:basedOn w:val="Normalny"/>
    <w:next w:val="Normalny"/>
    <w:qFormat/>
    <w:pPr>
      <w:keepNext/>
      <w:numPr>
        <w:ilvl w:val="5"/>
        <w:numId w:val="1"/>
      </w:numPr>
      <w:tabs>
        <w:tab w:val="left" w:pos="0"/>
        <w:tab w:val="left" w:pos="1152"/>
      </w:tabs>
      <w:ind w:left="960" w:firstLine="0"/>
      <w:outlineLvl w:val="5"/>
    </w:pPr>
    <w:rPr>
      <w:sz w:val="24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tabs>
        <w:tab w:val="left" w:pos="0"/>
        <w:tab w:val="left" w:pos="1296"/>
      </w:tabs>
      <w:outlineLvl w:val="6"/>
    </w:pPr>
    <w:rPr>
      <w:b/>
      <w:sz w:val="24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</w:pBdr>
      <w:tabs>
        <w:tab w:val="left" w:pos="0"/>
        <w:tab w:val="left" w:pos="1440"/>
      </w:tabs>
      <w:outlineLvl w:val="7"/>
    </w:pPr>
    <w:rPr>
      <w:sz w:val="24"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tabs>
        <w:tab w:val="left" w:pos="0"/>
        <w:tab w:val="left" w:pos="1584"/>
      </w:tabs>
      <w:jc w:val="both"/>
      <w:outlineLvl w:val="8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eastAsia="Arial" w:hAnsi="Symbol" w:cs="Symbol" w:hint="default"/>
      <w:sz w:val="22"/>
      <w:szCs w:val="22"/>
    </w:rPr>
  </w:style>
  <w:style w:type="character" w:customStyle="1" w:styleId="WW8Num3z0">
    <w:name w:val="WW8Num3z0"/>
    <w:rPr>
      <w:rFonts w:ascii="Symbol" w:hAnsi="Symbol" w:cs="Symbol"/>
      <w:color w:val="000000"/>
      <w:sz w:val="24"/>
      <w:szCs w:val="24"/>
      <w:vertAlign w:val="superscript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  <w:color w:val="000000"/>
      <w:sz w:val="24"/>
      <w:szCs w:val="24"/>
      <w:vertAlign w:val="superscript"/>
    </w:rPr>
  </w:style>
  <w:style w:type="character" w:customStyle="1" w:styleId="WW8Num4z1">
    <w:name w:val="WW8Num4z1"/>
    <w:rPr>
      <w:rFonts w:ascii="Symbol" w:hAnsi="Symbol" w:cs="Symbol"/>
      <w:color w:val="000000"/>
      <w:sz w:val="24"/>
      <w:szCs w:val="24"/>
    </w:rPr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Symbol" w:hint="default"/>
      <w:sz w:val="24"/>
      <w:szCs w:val="24"/>
    </w:rPr>
  </w:style>
  <w:style w:type="character" w:customStyle="1" w:styleId="WW8Num6z0">
    <w:name w:val="WW8Num6z0"/>
    <w:rPr>
      <w:rFonts w:ascii="Symbol" w:hAnsi="Symbol" w:cs="Symbol" w:hint="default"/>
    </w:rPr>
  </w:style>
  <w:style w:type="character" w:customStyle="1" w:styleId="WW8Num6z1">
    <w:name w:val="WW8Num6z1"/>
    <w:rPr>
      <w:rFonts w:ascii="Courier New" w:hAnsi="Courier New" w:cs="Courier New" w:hint="default"/>
    </w:rPr>
  </w:style>
  <w:style w:type="character" w:customStyle="1" w:styleId="WW8Num6z2">
    <w:name w:val="WW8Num6z2"/>
    <w:rPr>
      <w:rFonts w:ascii="Wingdings" w:hAnsi="Wingdings" w:cs="Wingdings" w:hint="default"/>
    </w:rPr>
  </w:style>
  <w:style w:type="character" w:customStyle="1" w:styleId="Domylnaczcionkaakapitu14">
    <w:name w:val="Domyślna czcionka akapitu14"/>
  </w:style>
  <w:style w:type="character" w:customStyle="1" w:styleId="WW8Num7z0">
    <w:name w:val="WW8Num7z0"/>
  </w:style>
  <w:style w:type="character" w:customStyle="1" w:styleId="WW8Num8z0">
    <w:name w:val="WW8Num8z0"/>
    <w:rPr>
      <w:rFonts w:ascii="Symbol" w:hAnsi="Symbol" w:cs="Symbol"/>
    </w:rPr>
  </w:style>
  <w:style w:type="character" w:customStyle="1" w:styleId="WW8Num9z0">
    <w:name w:val="WW8Num9z0"/>
    <w:rPr>
      <w:rFonts w:ascii="Symbol" w:hAnsi="Symbol" w:cs="Times New Roman"/>
    </w:rPr>
  </w:style>
  <w:style w:type="character" w:customStyle="1" w:styleId="WW8Num10z0">
    <w:name w:val="WW8Num10z0"/>
    <w:rPr>
      <w:rFonts w:ascii="Symbol" w:hAnsi="Symbol" w:cs="OpenSymbol"/>
    </w:rPr>
  </w:style>
  <w:style w:type="character" w:customStyle="1" w:styleId="WW8Num11z0">
    <w:name w:val="WW8Num11z0"/>
    <w:rPr>
      <w:rFonts w:ascii="Times New Roman" w:hAnsi="Times New Roman" w:cs="Times New Roman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Symbol" w:hAnsi="Symbol" w:cs="Times New Roman"/>
    </w:rPr>
  </w:style>
  <w:style w:type="character" w:customStyle="1" w:styleId="WW8Num13z0">
    <w:name w:val="WW8Num13z0"/>
    <w:rPr>
      <w:rFonts w:ascii="Symbol" w:hAnsi="Symbol" w:cs="Symbol"/>
    </w:rPr>
  </w:style>
  <w:style w:type="character" w:customStyle="1" w:styleId="WW8Num14z0">
    <w:name w:val="WW8Num14z0"/>
    <w:rPr>
      <w:rFonts w:ascii="Symbol" w:hAnsi="Symbol" w:cs="Times New Roman"/>
    </w:rPr>
  </w:style>
  <w:style w:type="character" w:customStyle="1" w:styleId="WW8Num15z0">
    <w:name w:val="WW8Num15z0"/>
    <w:rPr>
      <w:rFonts w:ascii="Symbol" w:hAnsi="Symbol" w:cs="Times New Roman"/>
    </w:rPr>
  </w:style>
  <w:style w:type="character" w:customStyle="1" w:styleId="WW8Num16z0">
    <w:name w:val="WW8Num16z0"/>
    <w:rPr>
      <w:rFonts w:ascii="Symbol" w:hAnsi="Symbol" w:cs="Symbol"/>
    </w:rPr>
  </w:style>
  <w:style w:type="character" w:customStyle="1" w:styleId="WW8Num17z0">
    <w:name w:val="WW8Num17z0"/>
    <w:rPr>
      <w:rFonts w:ascii="Symbol" w:hAnsi="Symbol" w:cs="Symbol" w:hint="default"/>
    </w:rPr>
  </w:style>
  <w:style w:type="character" w:customStyle="1" w:styleId="WW8Num17z1">
    <w:name w:val="WW8Num17z1"/>
    <w:rPr>
      <w:rFonts w:ascii="Courier New" w:hAnsi="Courier New" w:cs="Courier New" w:hint="default"/>
    </w:rPr>
  </w:style>
  <w:style w:type="character" w:customStyle="1" w:styleId="WW8Num17z2">
    <w:name w:val="WW8Num17z2"/>
    <w:rPr>
      <w:rFonts w:ascii="Wingdings" w:hAnsi="Wingdings" w:cs="Wingdings" w:hint="default"/>
    </w:rPr>
  </w:style>
  <w:style w:type="character" w:customStyle="1" w:styleId="WW8Num18z0">
    <w:name w:val="WW8Num18z0"/>
    <w:rPr>
      <w:rFonts w:ascii="Symbol" w:hAnsi="Symbol" w:cs="Symbol" w:hint="default"/>
    </w:rPr>
  </w:style>
  <w:style w:type="character" w:customStyle="1" w:styleId="WW8Num18z1">
    <w:name w:val="WW8Num18z1"/>
    <w:rPr>
      <w:rFonts w:ascii="Courier New" w:hAnsi="Courier New" w:cs="Courier New" w:hint="default"/>
    </w:rPr>
  </w:style>
  <w:style w:type="character" w:customStyle="1" w:styleId="WW8Num18z2">
    <w:name w:val="WW8Num18z2"/>
    <w:rPr>
      <w:rFonts w:ascii="Wingdings" w:hAnsi="Wingdings" w:cs="Wingdings" w:hint="default"/>
    </w:rPr>
  </w:style>
  <w:style w:type="character" w:customStyle="1" w:styleId="WW8Num19z0">
    <w:name w:val="WW8Num19z0"/>
    <w:rPr>
      <w:rFonts w:ascii="Symbol" w:hAnsi="Symbol" w:cs="Symbol" w:hint="default"/>
    </w:rPr>
  </w:style>
  <w:style w:type="character" w:customStyle="1" w:styleId="WW8Num19z1">
    <w:name w:val="WW8Num19z1"/>
    <w:rPr>
      <w:rFonts w:ascii="Courier New" w:hAnsi="Courier New" w:cs="Courier New" w:hint="default"/>
    </w:rPr>
  </w:style>
  <w:style w:type="character" w:customStyle="1" w:styleId="WW8Num19z2">
    <w:name w:val="WW8Num19z2"/>
    <w:rPr>
      <w:rFonts w:ascii="Wingdings" w:hAnsi="Wingdings" w:cs="Wingdings" w:hint="default"/>
    </w:rPr>
  </w:style>
  <w:style w:type="character" w:customStyle="1" w:styleId="WW8Num20z0">
    <w:name w:val="WW8Num20z0"/>
    <w:rPr>
      <w:rFonts w:ascii="Symbol" w:hAnsi="Symbol" w:cs="Symbol" w:hint="default"/>
    </w:rPr>
  </w:style>
  <w:style w:type="character" w:customStyle="1" w:styleId="WW8Num20z1">
    <w:name w:val="WW8Num20z1"/>
    <w:rPr>
      <w:rFonts w:ascii="Courier New" w:hAnsi="Courier New" w:cs="Courier New" w:hint="default"/>
    </w:rPr>
  </w:style>
  <w:style w:type="character" w:customStyle="1" w:styleId="WW8Num20z2">
    <w:name w:val="WW8Num20z2"/>
    <w:rPr>
      <w:rFonts w:ascii="Wingdings" w:hAnsi="Wingdings" w:cs="Wingdings" w:hint="default"/>
    </w:rPr>
  </w:style>
  <w:style w:type="character" w:customStyle="1" w:styleId="WW8Num21z0">
    <w:name w:val="WW8Num21z0"/>
    <w:rPr>
      <w:rFonts w:ascii="Symbol" w:hAnsi="Symbol" w:cs="Symbol" w:hint="default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2z0">
    <w:name w:val="WW8Num22z0"/>
    <w:rPr>
      <w:rFonts w:ascii="Symbol" w:hAnsi="Symbol" w:cs="Symbol" w:hint="default"/>
      <w:sz w:val="20"/>
    </w:rPr>
  </w:style>
  <w:style w:type="character" w:customStyle="1" w:styleId="WW8Num22z1">
    <w:name w:val="WW8Num22z1"/>
    <w:rPr>
      <w:rFonts w:ascii="Courier New" w:hAnsi="Courier New" w:cs="Courier New" w:hint="default"/>
      <w:sz w:val="20"/>
    </w:rPr>
  </w:style>
  <w:style w:type="character" w:customStyle="1" w:styleId="WW8Num22z2">
    <w:name w:val="WW8Num22z2"/>
    <w:rPr>
      <w:rFonts w:ascii="Wingdings" w:hAnsi="Wingdings" w:cs="Wingdings" w:hint="default"/>
      <w:sz w:val="20"/>
    </w:rPr>
  </w:style>
  <w:style w:type="character" w:customStyle="1" w:styleId="WW8Num23z0">
    <w:name w:val="WW8Num23z0"/>
    <w:rPr>
      <w:rFonts w:hint="default"/>
    </w:rPr>
  </w:style>
  <w:style w:type="character" w:customStyle="1" w:styleId="WW8Num24z0">
    <w:name w:val="WW8Num24z0"/>
    <w:rPr>
      <w:rFonts w:ascii="Symbol" w:hAnsi="Symbol" w:cs="Symbol" w:hint="default"/>
    </w:rPr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2">
    <w:name w:val="WW8Num24z2"/>
    <w:rPr>
      <w:rFonts w:ascii="Wingdings" w:hAnsi="Wingdings" w:cs="Wingdings" w:hint="default"/>
    </w:rPr>
  </w:style>
  <w:style w:type="character" w:customStyle="1" w:styleId="WW8Num25z0">
    <w:name w:val="WW8Num25z0"/>
    <w:rPr>
      <w:rFonts w:ascii="Symbol" w:hAnsi="Symbol" w:cs="Times New Roman"/>
    </w:rPr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2">
    <w:name w:val="WW8Num25z2"/>
    <w:rPr>
      <w:rFonts w:ascii="Wingdings" w:hAnsi="Wingdings" w:cs="Wingdings" w:hint="default"/>
    </w:rPr>
  </w:style>
  <w:style w:type="character" w:customStyle="1" w:styleId="WW8Num25z3">
    <w:name w:val="WW8Num25z3"/>
    <w:rPr>
      <w:rFonts w:ascii="Symbol" w:hAnsi="Symbol" w:cs="Symbol" w:hint="default"/>
    </w:rPr>
  </w:style>
  <w:style w:type="character" w:customStyle="1" w:styleId="WW8Num26z0">
    <w:name w:val="WW8Num26z0"/>
    <w:rPr>
      <w:rFonts w:ascii="Symbol" w:hAnsi="Symbol" w:cs="Symbol" w:hint="default"/>
      <w:sz w:val="20"/>
    </w:rPr>
  </w:style>
  <w:style w:type="character" w:customStyle="1" w:styleId="WW8Num26z1">
    <w:name w:val="WW8Num26z1"/>
    <w:rPr>
      <w:rFonts w:ascii="Courier New" w:hAnsi="Courier New" w:cs="Courier New" w:hint="default"/>
      <w:sz w:val="20"/>
    </w:rPr>
  </w:style>
  <w:style w:type="character" w:customStyle="1" w:styleId="WW8Num26z2">
    <w:name w:val="WW8Num26z2"/>
    <w:rPr>
      <w:rFonts w:ascii="Wingdings" w:hAnsi="Wingdings" w:cs="Wingdings" w:hint="default"/>
      <w:sz w:val="20"/>
    </w:rPr>
  </w:style>
  <w:style w:type="character" w:customStyle="1" w:styleId="WW8Num27z0">
    <w:name w:val="WW8Num27z0"/>
    <w:rPr>
      <w:rFonts w:ascii="Symbol" w:hAnsi="Symbol" w:cs="Times New Roman"/>
    </w:rPr>
  </w:style>
  <w:style w:type="character" w:customStyle="1" w:styleId="WW8Num27z1">
    <w:name w:val="WW8Num27z1"/>
    <w:rPr>
      <w:rFonts w:ascii="Courier New" w:hAnsi="Courier New" w:cs="Courier New" w:hint="default"/>
    </w:rPr>
  </w:style>
  <w:style w:type="character" w:customStyle="1" w:styleId="WW8Num27z2">
    <w:name w:val="WW8Num27z2"/>
    <w:rPr>
      <w:rFonts w:ascii="Wingdings" w:hAnsi="Wingdings" w:cs="Wingdings" w:hint="default"/>
    </w:rPr>
  </w:style>
  <w:style w:type="character" w:customStyle="1" w:styleId="WW8Num27z3">
    <w:name w:val="WW8Num27z3"/>
    <w:rPr>
      <w:rFonts w:ascii="Symbol" w:hAnsi="Symbol" w:cs="Symbol" w:hint="default"/>
    </w:rPr>
  </w:style>
  <w:style w:type="character" w:customStyle="1" w:styleId="WW8Num28z0">
    <w:name w:val="WW8Num28z0"/>
    <w:rPr>
      <w:rFonts w:hint="default"/>
    </w:rPr>
  </w:style>
  <w:style w:type="character" w:customStyle="1" w:styleId="WW8Num29z0">
    <w:name w:val="WW8Num29z0"/>
    <w:rPr>
      <w:rFonts w:hint="default"/>
    </w:rPr>
  </w:style>
  <w:style w:type="character" w:customStyle="1" w:styleId="WW8Num30z0">
    <w:name w:val="WW8Num30z0"/>
    <w:rPr>
      <w:rFonts w:ascii="Symbol" w:hAnsi="Symbol" w:cs="Times New Roman"/>
    </w:rPr>
  </w:style>
  <w:style w:type="character" w:customStyle="1" w:styleId="WW8Num30z1">
    <w:name w:val="WW8Num30z1"/>
    <w:rPr>
      <w:rFonts w:ascii="Courier New" w:hAnsi="Courier New" w:cs="Courier New" w:hint="default"/>
    </w:rPr>
  </w:style>
  <w:style w:type="character" w:customStyle="1" w:styleId="WW8Num30z2">
    <w:name w:val="WW8Num30z2"/>
    <w:rPr>
      <w:rFonts w:ascii="Wingdings" w:hAnsi="Wingdings" w:cs="Wingdings" w:hint="default"/>
    </w:rPr>
  </w:style>
  <w:style w:type="character" w:customStyle="1" w:styleId="WW8Num30z3">
    <w:name w:val="WW8Num30z3"/>
    <w:rPr>
      <w:rFonts w:ascii="Symbol" w:hAnsi="Symbol" w:cs="Symbol" w:hint="default"/>
    </w:rPr>
  </w:style>
  <w:style w:type="character" w:customStyle="1" w:styleId="WW8Num31z0">
    <w:name w:val="WW8Num31z0"/>
    <w:rPr>
      <w:rFonts w:ascii="Symbol" w:hAnsi="Symbol" w:cs="Symbol" w:hint="default"/>
    </w:rPr>
  </w:style>
  <w:style w:type="character" w:customStyle="1" w:styleId="WW8Num31z1">
    <w:name w:val="WW8Num31z1"/>
    <w:rPr>
      <w:rFonts w:ascii="Courier New" w:hAnsi="Courier New" w:cs="Courier New" w:hint="default"/>
    </w:rPr>
  </w:style>
  <w:style w:type="character" w:customStyle="1" w:styleId="WW8Num31z2">
    <w:name w:val="WW8Num31z2"/>
    <w:rPr>
      <w:rFonts w:ascii="Wingdings" w:hAnsi="Wingdings" w:cs="Wingdings" w:hint="default"/>
    </w:rPr>
  </w:style>
  <w:style w:type="character" w:customStyle="1" w:styleId="WW8Num32z0">
    <w:name w:val="WW8Num32z0"/>
    <w:rPr>
      <w:rFonts w:ascii="Symbol" w:hAnsi="Symbol" w:cs="Symbol" w:hint="default"/>
    </w:rPr>
  </w:style>
  <w:style w:type="character" w:customStyle="1" w:styleId="WW8Num32z1">
    <w:name w:val="WW8Num32z1"/>
    <w:rPr>
      <w:rFonts w:ascii="Courier New" w:hAnsi="Courier New" w:cs="Courier New" w:hint="default"/>
    </w:rPr>
  </w:style>
  <w:style w:type="character" w:customStyle="1" w:styleId="WW8Num32z2">
    <w:name w:val="WW8Num32z2"/>
    <w:rPr>
      <w:rFonts w:ascii="Wingdings" w:hAnsi="Wingdings" w:cs="Wingdings" w:hint="default"/>
    </w:rPr>
  </w:style>
  <w:style w:type="character" w:customStyle="1" w:styleId="WW8Num33z0">
    <w:name w:val="WW8Num33z0"/>
    <w:rPr>
      <w:rFonts w:ascii="Symbol" w:hAnsi="Symbol" w:cs="Symbol" w:hint="default"/>
    </w:rPr>
  </w:style>
  <w:style w:type="character" w:customStyle="1" w:styleId="WW8Num33z1">
    <w:name w:val="WW8Num33z1"/>
    <w:rPr>
      <w:rFonts w:ascii="Courier New" w:hAnsi="Courier New" w:cs="Courier New" w:hint="default"/>
    </w:rPr>
  </w:style>
  <w:style w:type="character" w:customStyle="1" w:styleId="WW8Num33z2">
    <w:name w:val="WW8Num33z2"/>
    <w:rPr>
      <w:rFonts w:ascii="Wingdings" w:hAnsi="Wingdings" w:cs="Wingdings" w:hint="default"/>
    </w:rPr>
  </w:style>
  <w:style w:type="character" w:customStyle="1" w:styleId="WW8Num34z0">
    <w:name w:val="WW8Num34z0"/>
    <w:rPr>
      <w:rFonts w:ascii="Symbol" w:hAnsi="Symbol" w:cs="Symbol" w:hint="default"/>
      <w:sz w:val="20"/>
    </w:rPr>
  </w:style>
  <w:style w:type="character" w:customStyle="1" w:styleId="WW8Num34z1">
    <w:name w:val="WW8Num34z1"/>
    <w:rPr>
      <w:rFonts w:ascii="Courier New" w:hAnsi="Courier New" w:cs="Courier New" w:hint="default"/>
      <w:sz w:val="20"/>
    </w:rPr>
  </w:style>
  <w:style w:type="character" w:customStyle="1" w:styleId="WW8Num34z2">
    <w:name w:val="WW8Num34z2"/>
    <w:rPr>
      <w:rFonts w:ascii="Wingdings" w:hAnsi="Wingdings" w:cs="Wingdings" w:hint="default"/>
      <w:sz w:val="20"/>
    </w:rPr>
  </w:style>
  <w:style w:type="character" w:customStyle="1" w:styleId="WW8Num35z0">
    <w:name w:val="WW8Num35z0"/>
    <w:rPr>
      <w:rFonts w:ascii="Symbol" w:hAnsi="Symbol" w:cs="Symbol" w:hint="default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St34z1">
    <w:name w:val="WW8NumSt34z1"/>
  </w:style>
  <w:style w:type="character" w:customStyle="1" w:styleId="WW8NumSt34z2">
    <w:name w:val="WW8NumSt34z2"/>
  </w:style>
  <w:style w:type="character" w:customStyle="1" w:styleId="WW8NumSt34z3">
    <w:name w:val="WW8NumSt34z3"/>
  </w:style>
  <w:style w:type="character" w:customStyle="1" w:styleId="WW8NumSt34z4">
    <w:name w:val="WW8NumSt34z4"/>
  </w:style>
  <w:style w:type="character" w:customStyle="1" w:styleId="WW8NumSt34z5">
    <w:name w:val="WW8NumSt34z5"/>
  </w:style>
  <w:style w:type="character" w:customStyle="1" w:styleId="WW8NumSt34z6">
    <w:name w:val="WW8NumSt34z6"/>
  </w:style>
  <w:style w:type="character" w:customStyle="1" w:styleId="WW8NumSt34z7">
    <w:name w:val="WW8NumSt34z7"/>
  </w:style>
  <w:style w:type="character" w:customStyle="1" w:styleId="WW8NumSt34z8">
    <w:name w:val="WW8NumSt34z8"/>
  </w:style>
  <w:style w:type="character" w:customStyle="1" w:styleId="Domylnaczcionkaakapitu13">
    <w:name w:val="Domyślna czcionka akapitu13"/>
  </w:style>
  <w:style w:type="character" w:customStyle="1" w:styleId="WW8Num5z1">
    <w:name w:val="WW8Num5z1"/>
    <w:rPr>
      <w:rFonts w:ascii="Symbol" w:hAnsi="Symbol" w:cs="Symbol"/>
      <w:color w:val="000000"/>
      <w:sz w:val="24"/>
      <w:szCs w:val="24"/>
    </w:rPr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20z3">
    <w:name w:val="WW8Num20z3"/>
    <w:rPr>
      <w:rFonts w:ascii="Symbol" w:hAnsi="Symbol" w:cs="Symbol" w:hint="default"/>
    </w:rPr>
  </w:style>
  <w:style w:type="character" w:customStyle="1" w:styleId="WW8Num23z1">
    <w:name w:val="WW8Num23z1"/>
    <w:rPr>
      <w:rFonts w:ascii="Courier New" w:hAnsi="Courier New" w:cs="Courier New" w:hint="default"/>
    </w:rPr>
  </w:style>
  <w:style w:type="character" w:customStyle="1" w:styleId="WW8Num23z2">
    <w:name w:val="WW8Num23z2"/>
    <w:rPr>
      <w:rFonts w:ascii="Wingdings" w:hAnsi="Wingdings" w:cs="Wingdings" w:hint="default"/>
    </w:rPr>
  </w:style>
  <w:style w:type="character" w:customStyle="1" w:styleId="WW8NumSt24z1">
    <w:name w:val="WW8NumSt24z1"/>
  </w:style>
  <w:style w:type="character" w:customStyle="1" w:styleId="WW8NumSt24z2">
    <w:name w:val="WW8NumSt24z2"/>
  </w:style>
  <w:style w:type="character" w:customStyle="1" w:styleId="WW8NumSt24z3">
    <w:name w:val="WW8NumSt24z3"/>
  </w:style>
  <w:style w:type="character" w:customStyle="1" w:styleId="WW8NumSt24z4">
    <w:name w:val="WW8NumSt24z4"/>
  </w:style>
  <w:style w:type="character" w:customStyle="1" w:styleId="WW8NumSt24z5">
    <w:name w:val="WW8NumSt24z5"/>
  </w:style>
  <w:style w:type="character" w:customStyle="1" w:styleId="WW8NumSt24z6">
    <w:name w:val="WW8NumSt24z6"/>
  </w:style>
  <w:style w:type="character" w:customStyle="1" w:styleId="WW8NumSt24z7">
    <w:name w:val="WW8NumSt24z7"/>
  </w:style>
  <w:style w:type="character" w:customStyle="1" w:styleId="WW8NumSt24z8">
    <w:name w:val="WW8NumSt24z8"/>
  </w:style>
  <w:style w:type="character" w:customStyle="1" w:styleId="Domylnaczcionkaakapitu12">
    <w:name w:val="Domyślna czcionka akapitu12"/>
  </w:style>
  <w:style w:type="character" w:customStyle="1" w:styleId="Domylnaczcionkaakapitu5">
    <w:name w:val="Domyślna czcionka akapitu5"/>
  </w:style>
  <w:style w:type="character" w:customStyle="1" w:styleId="WW8Num2z1">
    <w:name w:val="WW8Num2z1"/>
    <w:rPr>
      <w:rFonts w:ascii="OpenSymbol" w:hAnsi="OpenSymbol" w:cs="OpenSymbol"/>
    </w:rPr>
  </w:style>
  <w:style w:type="character" w:customStyle="1" w:styleId="Domylnaczcionkaakapitu3">
    <w:name w:val="Domyślna czcionka akapitu3"/>
  </w:style>
  <w:style w:type="character" w:customStyle="1" w:styleId="Absatz-Standardschriftart">
    <w:name w:val="Absatz-Standardschriftart"/>
  </w:style>
  <w:style w:type="character" w:customStyle="1" w:styleId="WW8Num7z1">
    <w:name w:val="WW8Num7z1"/>
    <w:rPr>
      <w:b/>
    </w:rPr>
  </w:style>
  <w:style w:type="character" w:customStyle="1" w:styleId="Domylnaczcionkaakapitu2">
    <w:name w:val="Domyślna czcionka akapitu2"/>
  </w:style>
  <w:style w:type="character" w:styleId="Numerstrony">
    <w:name w:val="page number"/>
    <w:basedOn w:val="Domylnaczcionkaakapitu2"/>
    <w:uiPriority w:val="99"/>
  </w:style>
  <w:style w:type="character" w:customStyle="1" w:styleId="Znakiprzypiswdolnych">
    <w:name w:val="Znaki przypisów dolnych"/>
    <w:rPr>
      <w:vertAlign w:val="superscript"/>
    </w:rPr>
  </w:style>
  <w:style w:type="character" w:customStyle="1" w:styleId="Znakiprzypiswkocowych">
    <w:name w:val="Znaki przypisów końcowych"/>
    <w:rPr>
      <w:vertAlign w:val="superscript"/>
    </w:rPr>
  </w:style>
  <w:style w:type="character" w:customStyle="1" w:styleId="Znakinumeracji">
    <w:name w:val="Znaki numeracji"/>
  </w:style>
  <w:style w:type="character" w:customStyle="1" w:styleId="Symbolewypunktowania">
    <w:name w:val="Symbole wypunktowania"/>
    <w:rPr>
      <w:rFonts w:ascii="OpenSymbol" w:eastAsia="OpenSymbol" w:hAnsi="OpenSymbol" w:cs="OpenSymbol"/>
    </w:rPr>
  </w:style>
  <w:style w:type="character" w:customStyle="1" w:styleId="Domylnaczcionkaakapitu4">
    <w:name w:val="Domyślna czcionka akapitu4"/>
  </w:style>
  <w:style w:type="character" w:styleId="Hipercze">
    <w:name w:val="Hyperlink"/>
    <w:rPr>
      <w:color w:val="0000FF"/>
      <w:u w:val="single"/>
    </w:rPr>
  </w:style>
  <w:style w:type="character" w:customStyle="1" w:styleId="Domylnaczcionkaakapitu1">
    <w:name w:val="Domyślna czcionka akapitu1"/>
  </w:style>
  <w:style w:type="character" w:styleId="Pogrubienie">
    <w:name w:val="Strong"/>
    <w:qFormat/>
    <w:rPr>
      <w:b/>
      <w:bCs/>
    </w:rPr>
  </w:style>
  <w:style w:type="character" w:customStyle="1" w:styleId="apple-converted-space">
    <w:name w:val="apple-converted-space"/>
    <w:basedOn w:val="Domylnaczcionkaakapitu1"/>
  </w:style>
  <w:style w:type="character" w:customStyle="1" w:styleId="biggertext">
    <w:name w:val="biggertext"/>
    <w:basedOn w:val="Domylnaczcionkaakapitu1"/>
  </w:style>
  <w:style w:type="character" w:customStyle="1" w:styleId="Domylnaczcionkaakapitu8">
    <w:name w:val="Domyślna czcionka akapitu8"/>
  </w:style>
  <w:style w:type="character" w:customStyle="1" w:styleId="WW-Absatz-Standardschriftart">
    <w:name w:val="WW-Absatz-Standardschriftart"/>
  </w:style>
  <w:style w:type="character" w:customStyle="1" w:styleId="Domylnaczcionkaakapitu7">
    <w:name w:val="Domyślna czcionka akapitu7"/>
  </w:style>
  <w:style w:type="character" w:customStyle="1" w:styleId="WW-Absatz-Standardschriftart1">
    <w:name w:val="WW-Absatz-Standardschriftart1"/>
  </w:style>
  <w:style w:type="character" w:customStyle="1" w:styleId="Domylnaczcionkaakapitu6">
    <w:name w:val="Domyślna czcionka akapitu6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8Num12z1">
    <w:name w:val="WW8Num12z1"/>
    <w:rPr>
      <w:rFonts w:ascii="OpenSymbol" w:hAnsi="OpenSymbol" w:cs="OpenSymbol"/>
    </w:rPr>
  </w:style>
  <w:style w:type="character" w:customStyle="1" w:styleId="WW8Num12z2">
    <w:name w:val="WW8Num12z2"/>
    <w:rPr>
      <w:rFonts w:ascii="Wingdings" w:hAnsi="Wingdings" w:cs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 w:cs="Wingdings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10z1">
    <w:name w:val="WW8Num10z1"/>
    <w:rPr>
      <w:rFonts w:ascii="OpenSymbol" w:hAnsi="OpenSymbol" w:cs="OpenSymbol"/>
    </w:rPr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  <w:rPr>
      <w:rFonts w:ascii="Wingdings" w:hAnsi="Wingdings" w:cs="Wingdings"/>
    </w:rPr>
  </w:style>
  <w:style w:type="character" w:customStyle="1" w:styleId="WW8Num28z1">
    <w:name w:val="WW8Num28z1"/>
    <w:rPr>
      <w:rFonts w:ascii="Courier New" w:hAnsi="Courier New" w:cs="Courier New"/>
    </w:rPr>
  </w:style>
  <w:style w:type="character" w:customStyle="1" w:styleId="WW8Num28z2">
    <w:name w:val="WW8Num28z2"/>
    <w:rPr>
      <w:rFonts w:ascii="Wingdings" w:hAnsi="Wingdings" w:cs="Wingdings"/>
    </w:rPr>
  </w:style>
  <w:style w:type="character" w:customStyle="1" w:styleId="WW8Num39z0">
    <w:name w:val="WW8Num39z0"/>
    <w:rPr>
      <w:rFonts w:ascii="Symbol" w:hAnsi="Symbol" w:cs="Symbol"/>
    </w:rPr>
  </w:style>
  <w:style w:type="character" w:customStyle="1" w:styleId="WW8Num39z1">
    <w:name w:val="WW8Num39z1"/>
    <w:rPr>
      <w:rFonts w:ascii="Courier New" w:hAnsi="Courier New" w:cs="Courier New"/>
    </w:rPr>
  </w:style>
  <w:style w:type="character" w:customStyle="1" w:styleId="WW8Num39z2">
    <w:name w:val="WW8Num39z2"/>
    <w:rPr>
      <w:rFonts w:ascii="Wingdings" w:hAnsi="Wingdings" w:cs="Wingdings"/>
    </w:rPr>
  </w:style>
  <w:style w:type="character" w:customStyle="1" w:styleId="WW8Num37z0">
    <w:name w:val="WW8Num37z0"/>
    <w:rPr>
      <w:rFonts w:ascii="Symbol" w:hAnsi="Symbol" w:cs="Symbol"/>
    </w:rPr>
  </w:style>
  <w:style w:type="character" w:customStyle="1" w:styleId="WW8Num37z1">
    <w:name w:val="WW8Num37z1"/>
    <w:rPr>
      <w:rFonts w:ascii="Courier New" w:hAnsi="Courier New" w:cs="Courier New"/>
    </w:rPr>
  </w:style>
  <w:style w:type="character" w:customStyle="1" w:styleId="WW8Num37z2">
    <w:name w:val="WW8Num37z2"/>
    <w:rPr>
      <w:rFonts w:ascii="Wingdings" w:hAnsi="Wingdings" w:cs="Wingdings"/>
    </w:rPr>
  </w:style>
  <w:style w:type="character" w:customStyle="1" w:styleId="WW8Num38z0">
    <w:name w:val="WW8Num38z0"/>
    <w:rPr>
      <w:rFonts w:ascii="Times New Roman" w:hAnsi="Times New Roman" w:cs="Times New Roman"/>
    </w:rPr>
  </w:style>
  <w:style w:type="character" w:customStyle="1" w:styleId="WW8Num40z0">
    <w:name w:val="WW8Num40z0"/>
    <w:rPr>
      <w:rFonts w:ascii="Times New Roman" w:eastAsia="Times New Roman" w:hAnsi="Times New Roman" w:cs="Times New Roman"/>
    </w:rPr>
  </w:style>
  <w:style w:type="character" w:customStyle="1" w:styleId="WW8Num40z1">
    <w:name w:val="WW8Num40z1"/>
    <w:rPr>
      <w:rFonts w:ascii="Courier New" w:hAnsi="Courier New" w:cs="Courier New"/>
    </w:rPr>
  </w:style>
  <w:style w:type="character" w:customStyle="1" w:styleId="WW8Num40z2">
    <w:name w:val="WW8Num40z2"/>
    <w:rPr>
      <w:rFonts w:ascii="Wingdings" w:hAnsi="Wingdings" w:cs="Wingdings"/>
    </w:rPr>
  </w:style>
  <w:style w:type="character" w:customStyle="1" w:styleId="WW8Num40z3">
    <w:name w:val="WW8Num40z3"/>
    <w:rPr>
      <w:rFonts w:ascii="Symbol" w:hAnsi="Symbol" w:cs="Symbol"/>
    </w:rPr>
  </w:style>
  <w:style w:type="character" w:customStyle="1" w:styleId="WW8Num41z0">
    <w:name w:val="WW8Num41z0"/>
    <w:rPr>
      <w:rFonts w:ascii="Symbol" w:hAnsi="Symbol" w:cs="Symbol"/>
    </w:rPr>
  </w:style>
  <w:style w:type="character" w:customStyle="1" w:styleId="WW8Num41z1">
    <w:name w:val="WW8Num41z1"/>
    <w:rPr>
      <w:rFonts w:ascii="Courier New" w:hAnsi="Courier New" w:cs="Courier New"/>
    </w:rPr>
  </w:style>
  <w:style w:type="character" w:customStyle="1" w:styleId="WW8Num41z2">
    <w:name w:val="WW8Num41z2"/>
    <w:rPr>
      <w:rFonts w:ascii="Wingdings" w:hAnsi="Wingdings" w:cs="Wingdings"/>
    </w:rPr>
  </w:style>
  <w:style w:type="character" w:customStyle="1" w:styleId="WW8Num44z0">
    <w:name w:val="WW8Num44z0"/>
    <w:rPr>
      <w:rFonts w:ascii="Symbol" w:hAnsi="Symbol" w:cs="Symbol"/>
    </w:rPr>
  </w:style>
  <w:style w:type="character" w:customStyle="1" w:styleId="WW8Num44z1">
    <w:name w:val="WW8Num44z1"/>
    <w:rPr>
      <w:rFonts w:ascii="Courier New" w:hAnsi="Courier New" w:cs="Courier New"/>
    </w:rPr>
  </w:style>
  <w:style w:type="character" w:customStyle="1" w:styleId="WW8Num44z2">
    <w:name w:val="WW8Num44z2"/>
    <w:rPr>
      <w:rFonts w:ascii="Wingdings" w:hAnsi="Wingdings" w:cs="Wingdings"/>
    </w:rPr>
  </w:style>
  <w:style w:type="character" w:customStyle="1" w:styleId="WW8Num52z0">
    <w:name w:val="WW8Num52z0"/>
    <w:rPr>
      <w:rFonts w:ascii="Symbol" w:hAnsi="Symbol" w:cs="Symbol"/>
    </w:rPr>
  </w:style>
  <w:style w:type="character" w:customStyle="1" w:styleId="WW8Num52z1">
    <w:name w:val="WW8Num52z1"/>
    <w:rPr>
      <w:rFonts w:ascii="Courier New" w:hAnsi="Courier New" w:cs="Courier New"/>
    </w:rPr>
  </w:style>
  <w:style w:type="character" w:customStyle="1" w:styleId="WW8Num52z2">
    <w:name w:val="WW8Num52z2"/>
    <w:rPr>
      <w:rFonts w:ascii="Wingdings" w:hAnsi="Wingdings" w:cs="Wingdings"/>
    </w:rPr>
  </w:style>
  <w:style w:type="character" w:customStyle="1" w:styleId="WW8Num36z0">
    <w:name w:val="WW8Num36z0"/>
    <w:rPr>
      <w:rFonts w:ascii="Courier New" w:hAnsi="Courier New" w:cs="Courier New"/>
    </w:rPr>
  </w:style>
  <w:style w:type="character" w:customStyle="1" w:styleId="WW8Num36z2">
    <w:name w:val="WW8Num36z2"/>
    <w:rPr>
      <w:rFonts w:ascii="Wingdings" w:hAnsi="Wingdings" w:cs="Wingdings"/>
    </w:rPr>
  </w:style>
  <w:style w:type="character" w:customStyle="1" w:styleId="WW8Num36z3">
    <w:name w:val="WW8Num36z3"/>
    <w:rPr>
      <w:rFonts w:ascii="Symbol" w:hAnsi="Symbol" w:cs="Symbol"/>
    </w:rPr>
  </w:style>
  <w:style w:type="character" w:customStyle="1" w:styleId="WW8Num42z1">
    <w:name w:val="WW8Num42z1"/>
    <w:rPr>
      <w:rFonts w:ascii="Symbol" w:hAnsi="Symbol" w:cs="Symbol"/>
    </w:rPr>
  </w:style>
  <w:style w:type="character" w:customStyle="1" w:styleId="WW8Num46z0">
    <w:name w:val="WW8Num46z0"/>
    <w:rPr>
      <w:rFonts w:ascii="Times New Roman" w:hAnsi="Times New Roman" w:cs="Times New Roman"/>
    </w:rPr>
  </w:style>
  <w:style w:type="character" w:customStyle="1" w:styleId="WW8Num47z0">
    <w:name w:val="WW8Num47z0"/>
    <w:rPr>
      <w:rFonts w:ascii="Symbol" w:hAnsi="Symbol" w:cs="Symbol"/>
    </w:rPr>
  </w:style>
  <w:style w:type="character" w:customStyle="1" w:styleId="WW8Num47z1">
    <w:name w:val="WW8Num47z1"/>
    <w:rPr>
      <w:rFonts w:ascii="Courier New" w:hAnsi="Courier New" w:cs="Courier New"/>
    </w:rPr>
  </w:style>
  <w:style w:type="character" w:customStyle="1" w:styleId="WW8Num47z2">
    <w:name w:val="WW8Num47z2"/>
    <w:rPr>
      <w:rFonts w:ascii="Wingdings" w:hAnsi="Wingdings" w:cs="Wingdings"/>
    </w:rPr>
  </w:style>
  <w:style w:type="character" w:customStyle="1" w:styleId="WW8Num48z0">
    <w:name w:val="WW8Num48z0"/>
    <w:rPr>
      <w:rFonts w:ascii="Symbol" w:hAnsi="Symbol" w:cs="Symbol"/>
    </w:rPr>
  </w:style>
  <w:style w:type="character" w:customStyle="1" w:styleId="WW8Num48z1">
    <w:name w:val="WW8Num48z1"/>
    <w:rPr>
      <w:rFonts w:ascii="Courier New" w:hAnsi="Courier New" w:cs="Courier New"/>
    </w:rPr>
  </w:style>
  <w:style w:type="character" w:customStyle="1" w:styleId="WW8Num48z2">
    <w:name w:val="WW8Num48z2"/>
    <w:rPr>
      <w:rFonts w:ascii="Wingdings" w:hAnsi="Wingdings" w:cs="Wingdings"/>
    </w:rPr>
  </w:style>
  <w:style w:type="character" w:customStyle="1" w:styleId="WW8Num49z1">
    <w:name w:val="WW8Num49z1"/>
    <w:rPr>
      <w:rFonts w:ascii="Courier New" w:hAnsi="Courier New" w:cs="Courier New"/>
    </w:rPr>
  </w:style>
  <w:style w:type="character" w:customStyle="1" w:styleId="WW8Num49z2">
    <w:name w:val="WW8Num49z2"/>
    <w:rPr>
      <w:rFonts w:ascii="Symbol" w:hAnsi="Symbol" w:cs="Symbol"/>
    </w:rPr>
  </w:style>
  <w:style w:type="character" w:customStyle="1" w:styleId="WW8Num51z0">
    <w:name w:val="WW8Num51z0"/>
    <w:rPr>
      <w:rFonts w:ascii="Symbol" w:hAnsi="Symbol" w:cs="Symbol"/>
    </w:rPr>
  </w:style>
  <w:style w:type="character" w:customStyle="1" w:styleId="WW8Num51z1">
    <w:name w:val="WW8Num51z1"/>
    <w:rPr>
      <w:rFonts w:ascii="Courier New" w:hAnsi="Courier New" w:cs="Courier New"/>
    </w:rPr>
  </w:style>
  <w:style w:type="character" w:customStyle="1" w:styleId="WW8Num51z2">
    <w:name w:val="WW8Num51z2"/>
    <w:rPr>
      <w:rFonts w:ascii="Wingdings" w:hAnsi="Wingdings" w:cs="Wingdings"/>
    </w:rPr>
  </w:style>
  <w:style w:type="character" w:customStyle="1" w:styleId="WW8Num52z3">
    <w:name w:val="WW8Num52z3"/>
    <w:rPr>
      <w:rFonts w:ascii="Symbol" w:hAnsi="Symbol" w:cs="Symbol"/>
    </w:rPr>
  </w:style>
  <w:style w:type="character" w:customStyle="1" w:styleId="WW8Num54z0">
    <w:name w:val="WW8Num54z0"/>
    <w:rPr>
      <w:rFonts w:ascii="Symbol" w:hAnsi="Symbol" w:cs="Symbol"/>
    </w:rPr>
  </w:style>
  <w:style w:type="character" w:customStyle="1" w:styleId="WW8Num54z1">
    <w:name w:val="WW8Num54z1"/>
    <w:rPr>
      <w:rFonts w:ascii="Courier New" w:hAnsi="Courier New" w:cs="Courier New"/>
    </w:rPr>
  </w:style>
  <w:style w:type="character" w:customStyle="1" w:styleId="WW8Num54z2">
    <w:name w:val="WW8Num54z2"/>
    <w:rPr>
      <w:rFonts w:ascii="Wingdings" w:hAnsi="Wingdings" w:cs="Wingdings"/>
    </w:rPr>
  </w:style>
  <w:style w:type="character" w:customStyle="1" w:styleId="WW8Num55z0">
    <w:name w:val="WW8Num55z0"/>
    <w:rPr>
      <w:rFonts w:ascii="Symbol" w:hAnsi="Symbol" w:cs="Symbol"/>
    </w:rPr>
  </w:style>
  <w:style w:type="character" w:customStyle="1" w:styleId="WW8Num55z1">
    <w:name w:val="WW8Num55z1"/>
    <w:rPr>
      <w:rFonts w:ascii="Courier New" w:hAnsi="Courier New" w:cs="Courier New"/>
    </w:rPr>
  </w:style>
  <w:style w:type="character" w:customStyle="1" w:styleId="WW8Num55z2">
    <w:name w:val="WW8Num55z2"/>
    <w:rPr>
      <w:rFonts w:ascii="Wingdings" w:hAnsi="Wingdings" w:cs="Wingdings"/>
    </w:rPr>
  </w:style>
  <w:style w:type="character" w:customStyle="1" w:styleId="WW8Num56z0">
    <w:name w:val="WW8Num56z0"/>
    <w:rPr>
      <w:rFonts w:ascii="Times New Roman" w:hAnsi="Times New Roman" w:cs="Times New Roman"/>
    </w:rPr>
  </w:style>
  <w:style w:type="character" w:customStyle="1" w:styleId="WW8Num57z0">
    <w:name w:val="WW8Num57z0"/>
    <w:rPr>
      <w:rFonts w:ascii="Times New Roman" w:hAnsi="Times New Roman" w:cs="Times New Roman"/>
    </w:rPr>
  </w:style>
  <w:style w:type="character" w:customStyle="1" w:styleId="WW8Num61z0">
    <w:name w:val="WW8Num61z0"/>
    <w:rPr>
      <w:rFonts w:ascii="Symbol" w:hAnsi="Symbol" w:cs="Symbol"/>
    </w:rPr>
  </w:style>
  <w:style w:type="character" w:customStyle="1" w:styleId="WW8Num61z1">
    <w:name w:val="WW8Num61z1"/>
    <w:rPr>
      <w:rFonts w:ascii="Courier New" w:hAnsi="Courier New" w:cs="Courier New"/>
    </w:rPr>
  </w:style>
  <w:style w:type="character" w:customStyle="1" w:styleId="WW8Num61z2">
    <w:name w:val="WW8Num61z2"/>
    <w:rPr>
      <w:rFonts w:ascii="Wingdings" w:hAnsi="Wingdings" w:cs="Wingdings"/>
    </w:rPr>
  </w:style>
  <w:style w:type="character" w:customStyle="1" w:styleId="WW8Num62z1">
    <w:name w:val="WW8Num62z1"/>
    <w:rPr>
      <w:rFonts w:ascii="Symbol" w:hAnsi="Symbol" w:cs="Symbol"/>
    </w:rPr>
  </w:style>
  <w:style w:type="character" w:customStyle="1" w:styleId="WW8Num65z0">
    <w:name w:val="WW8Num65z0"/>
    <w:rPr>
      <w:rFonts w:ascii="Symbol" w:hAnsi="Symbol" w:cs="Symbol"/>
    </w:rPr>
  </w:style>
  <w:style w:type="character" w:customStyle="1" w:styleId="WW8Num65z1">
    <w:name w:val="WW8Num65z1"/>
    <w:rPr>
      <w:rFonts w:ascii="Courier New" w:hAnsi="Courier New" w:cs="Courier New"/>
    </w:rPr>
  </w:style>
  <w:style w:type="character" w:customStyle="1" w:styleId="WW8Num65z2">
    <w:name w:val="WW8Num65z2"/>
    <w:rPr>
      <w:rFonts w:ascii="Wingdings" w:hAnsi="Wingdings" w:cs="Wingdings"/>
    </w:rPr>
  </w:style>
  <w:style w:type="character" w:customStyle="1" w:styleId="WW8Num67z1">
    <w:name w:val="WW8Num67z1"/>
    <w:rPr>
      <w:rFonts w:ascii="Courier New" w:hAnsi="Courier New" w:cs="Courier New"/>
    </w:rPr>
  </w:style>
  <w:style w:type="character" w:customStyle="1" w:styleId="WW8Num67z2">
    <w:name w:val="WW8Num67z2"/>
    <w:rPr>
      <w:rFonts w:ascii="Wingdings" w:hAnsi="Wingdings" w:cs="Wingdings"/>
    </w:rPr>
  </w:style>
  <w:style w:type="character" w:customStyle="1" w:styleId="WW8Num67z3">
    <w:name w:val="WW8Num67z3"/>
    <w:rPr>
      <w:rFonts w:ascii="Symbol" w:hAnsi="Symbol" w:cs="Symbol"/>
    </w:rPr>
  </w:style>
  <w:style w:type="character" w:customStyle="1" w:styleId="WW8Num69z0">
    <w:name w:val="WW8Num69z0"/>
    <w:rPr>
      <w:rFonts w:ascii="Symbol" w:hAnsi="Symbol" w:cs="Symbol"/>
    </w:rPr>
  </w:style>
  <w:style w:type="character" w:customStyle="1" w:styleId="WW8Num69z2">
    <w:name w:val="WW8Num69z2"/>
    <w:rPr>
      <w:rFonts w:ascii="Wingdings" w:hAnsi="Wingdings" w:cs="Wingdings"/>
    </w:rPr>
  </w:style>
  <w:style w:type="character" w:customStyle="1" w:styleId="WW8Num69z4">
    <w:name w:val="WW8Num69z4"/>
    <w:rPr>
      <w:rFonts w:ascii="Courier New" w:hAnsi="Courier New" w:cs="Courier New"/>
    </w:rPr>
  </w:style>
  <w:style w:type="character" w:customStyle="1" w:styleId="WW8Num70z0">
    <w:name w:val="WW8Num70z0"/>
    <w:rPr>
      <w:rFonts w:ascii="Symbol" w:hAnsi="Symbol" w:cs="Symbol"/>
    </w:rPr>
  </w:style>
  <w:style w:type="character" w:customStyle="1" w:styleId="WW8Num70z1">
    <w:name w:val="WW8Num70z1"/>
    <w:rPr>
      <w:rFonts w:ascii="Courier New" w:hAnsi="Courier New" w:cs="Courier New"/>
    </w:rPr>
  </w:style>
  <w:style w:type="character" w:customStyle="1" w:styleId="WW8Num70z2">
    <w:name w:val="WW8Num70z2"/>
    <w:rPr>
      <w:rFonts w:ascii="Wingdings" w:hAnsi="Wingdings" w:cs="Wingdings"/>
    </w:rPr>
  </w:style>
  <w:style w:type="character" w:customStyle="1" w:styleId="WW8Num72z0">
    <w:name w:val="WW8Num72z0"/>
    <w:rPr>
      <w:rFonts w:ascii="Symbol" w:hAnsi="Symbol" w:cs="Symbol"/>
    </w:rPr>
  </w:style>
  <w:style w:type="character" w:customStyle="1" w:styleId="WW8Num72z1">
    <w:name w:val="WW8Num72z1"/>
    <w:rPr>
      <w:rFonts w:ascii="Courier New" w:hAnsi="Courier New" w:cs="Courier New"/>
    </w:rPr>
  </w:style>
  <w:style w:type="character" w:customStyle="1" w:styleId="WW8Num72z2">
    <w:name w:val="WW8Num72z2"/>
    <w:rPr>
      <w:rFonts w:ascii="Wingdings" w:hAnsi="Wingdings" w:cs="Wingdings"/>
    </w:rPr>
  </w:style>
  <w:style w:type="character" w:customStyle="1" w:styleId="WW8Num74z0">
    <w:name w:val="WW8Num74z0"/>
    <w:rPr>
      <w:rFonts w:ascii="Symbol" w:hAnsi="Symbol" w:cs="Symbol"/>
    </w:rPr>
  </w:style>
  <w:style w:type="character" w:customStyle="1" w:styleId="WW8Num74z1">
    <w:name w:val="WW8Num74z1"/>
    <w:rPr>
      <w:rFonts w:ascii="Courier New" w:hAnsi="Courier New" w:cs="Courier New"/>
    </w:rPr>
  </w:style>
  <w:style w:type="character" w:customStyle="1" w:styleId="WW8Num74z2">
    <w:name w:val="WW8Num74z2"/>
    <w:rPr>
      <w:rFonts w:ascii="Wingdings" w:hAnsi="Wingdings" w:cs="Wingdings"/>
    </w:rPr>
  </w:style>
  <w:style w:type="character" w:customStyle="1" w:styleId="WW8Num76z0">
    <w:name w:val="WW8Num76z0"/>
    <w:rPr>
      <w:rFonts w:ascii="Symbol" w:hAnsi="Symbol" w:cs="Symbol"/>
    </w:rPr>
  </w:style>
  <w:style w:type="character" w:customStyle="1" w:styleId="WW8Num76z1">
    <w:name w:val="WW8Num76z1"/>
    <w:rPr>
      <w:rFonts w:ascii="Courier New" w:hAnsi="Courier New" w:cs="Courier New"/>
    </w:rPr>
  </w:style>
  <w:style w:type="character" w:customStyle="1" w:styleId="WW8Num76z2">
    <w:name w:val="WW8Num76z2"/>
    <w:rPr>
      <w:rFonts w:ascii="Wingdings" w:hAnsi="Wingdings" w:cs="Wingdings"/>
    </w:rPr>
  </w:style>
  <w:style w:type="character" w:customStyle="1" w:styleId="WW8Num78z0">
    <w:name w:val="WW8Num78z0"/>
    <w:rPr>
      <w:rFonts w:ascii="Times New Roman" w:eastAsia="Times New Roman" w:hAnsi="Times New Roman" w:cs="Times New Roman"/>
    </w:rPr>
  </w:style>
  <w:style w:type="character" w:customStyle="1" w:styleId="WW8NumSt70z0">
    <w:name w:val="WW8NumSt70z0"/>
    <w:rPr>
      <w:rFonts w:ascii="Times New Roman" w:hAnsi="Times New Roman" w:cs="Times New Roman"/>
    </w:rPr>
  </w:style>
  <w:style w:type="character" w:styleId="Uwydatnienie">
    <w:name w:val="Emphasis"/>
    <w:qFormat/>
    <w:rPr>
      <w:i/>
      <w:iCs/>
    </w:rPr>
  </w:style>
  <w:style w:type="character" w:customStyle="1" w:styleId="sub">
    <w:name w:val="sub"/>
  </w:style>
  <w:style w:type="character" w:customStyle="1" w:styleId="Znak">
    <w:name w:val="Znak"/>
    <w:rPr>
      <w:rFonts w:ascii="Calibri" w:eastAsia="Calibri" w:hAnsi="Calibri" w:cs="Calibri"/>
      <w:sz w:val="22"/>
      <w:szCs w:val="22"/>
      <w:lang w:val="pl-PL" w:bidi="ar-SA"/>
    </w:rPr>
  </w:style>
  <w:style w:type="character" w:customStyle="1" w:styleId="WW-Znak">
    <w:name w:val="WW- Znak"/>
    <w:rPr>
      <w:rFonts w:ascii="Courier New" w:eastAsia="SimSun" w:hAnsi="Courier New" w:cs="Courier New"/>
      <w:color w:val="000000"/>
      <w:sz w:val="18"/>
      <w:szCs w:val="18"/>
      <w:lang w:eastAsia="zh-CN"/>
    </w:rPr>
  </w:style>
  <w:style w:type="character" w:customStyle="1" w:styleId="normaltext">
    <w:name w:val="normaltext"/>
  </w:style>
  <w:style w:type="character" w:customStyle="1" w:styleId="HTML-wstpniesformatowanyZnak">
    <w:name w:val="HTML - wstępnie sformatowany Znak"/>
    <w:rPr>
      <w:rFonts w:ascii="Courier New" w:eastAsia="SimSun" w:hAnsi="Courier New" w:cs="Courier New"/>
      <w:color w:val="000000"/>
      <w:kern w:val="1"/>
      <w:sz w:val="18"/>
      <w:szCs w:val="18"/>
      <w:lang w:eastAsia="zh-CN"/>
    </w:rPr>
  </w:style>
  <w:style w:type="character" w:customStyle="1" w:styleId="WW8Num7z2">
    <w:name w:val="WW8Num7z2"/>
    <w:rPr>
      <w:rFonts w:ascii="Wingdings" w:hAnsi="Wingdings" w:cs="Wingdings"/>
    </w:rPr>
  </w:style>
  <w:style w:type="character" w:customStyle="1" w:styleId="WW8Num13z1">
    <w:name w:val="WW8Num13z1"/>
    <w:rPr>
      <w:rFonts w:ascii="Courier New" w:hAnsi="Courier New" w:cs="Courier New"/>
      <w:sz w:val="20"/>
    </w:rPr>
  </w:style>
  <w:style w:type="character" w:customStyle="1" w:styleId="WW8Num19z3">
    <w:name w:val="WW8Num19z3"/>
    <w:rPr>
      <w:rFonts w:ascii="Symbol" w:hAnsi="Symbol" w:cs="Symbol"/>
    </w:rPr>
  </w:style>
  <w:style w:type="character" w:customStyle="1" w:styleId="Domylnaczcionkaakapitu11">
    <w:name w:val="Domyślna czcionka akapitu11"/>
  </w:style>
  <w:style w:type="character" w:customStyle="1" w:styleId="Domylnaczcionkaakapitu10">
    <w:name w:val="Domyślna czcionka akapitu10"/>
  </w:style>
  <w:style w:type="character" w:customStyle="1" w:styleId="Domylnaczcionkaakapitu9">
    <w:name w:val="Domyślna czcionka akapitu9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8Num10z2">
    <w:name w:val="WW8Num10z2"/>
    <w:rPr>
      <w:rFonts w:ascii="Wingdings" w:hAnsi="Wingdings" w:cs="Wingdings"/>
      <w:sz w:val="20"/>
    </w:rPr>
  </w:style>
  <w:style w:type="character" w:customStyle="1" w:styleId="WW8Num12z3">
    <w:name w:val="WW8Num12z3"/>
    <w:rPr>
      <w:rFonts w:ascii="Symbol" w:hAnsi="Symbol" w:cs="Symbol"/>
    </w:rPr>
  </w:style>
  <w:style w:type="character" w:customStyle="1" w:styleId="WW8Num13z2">
    <w:name w:val="WW8Num13z2"/>
    <w:rPr>
      <w:rFonts w:ascii="Wingdings" w:hAnsi="Wingdings" w:cs="Wingdings"/>
      <w:sz w:val="20"/>
    </w:rPr>
  </w:style>
  <w:style w:type="character" w:customStyle="1" w:styleId="WW8Num15z3">
    <w:name w:val="WW8Num15z3"/>
    <w:rPr>
      <w:rFonts w:ascii="Symbol" w:hAnsi="Symbol" w:cs="Symbol"/>
    </w:rPr>
  </w:style>
  <w:style w:type="character" w:customStyle="1" w:styleId="WW8Num28z3">
    <w:name w:val="WW8Num28z3"/>
    <w:rPr>
      <w:rFonts w:ascii="Symbol" w:hAnsi="Symbol" w:cs="Symbol"/>
    </w:rPr>
  </w:style>
  <w:style w:type="character" w:customStyle="1" w:styleId="WW8Num29z1">
    <w:name w:val="WW8Num29z1"/>
    <w:rPr>
      <w:rFonts w:ascii="Courier New" w:hAnsi="Courier New" w:cs="Courier New"/>
    </w:rPr>
  </w:style>
  <w:style w:type="character" w:customStyle="1" w:styleId="WW8Num29z2">
    <w:name w:val="WW8Num29z2"/>
    <w:rPr>
      <w:rFonts w:ascii="Wingdings" w:hAnsi="Wingdings" w:cs="Wingdings"/>
    </w:rPr>
  </w:style>
  <w:style w:type="character" w:customStyle="1" w:styleId="WW8Num42z0">
    <w:name w:val="WW8Num42z0"/>
    <w:rPr>
      <w:rFonts w:ascii="Symbol" w:hAnsi="Symbol" w:cs="Symbol"/>
    </w:rPr>
  </w:style>
  <w:style w:type="character" w:customStyle="1" w:styleId="WW8Num42z2">
    <w:name w:val="WW8Num42z2"/>
    <w:rPr>
      <w:rFonts w:ascii="Wingdings" w:hAnsi="Wingdings" w:cs="Wingdings"/>
    </w:rPr>
  </w:style>
  <w:style w:type="character" w:customStyle="1" w:styleId="StopkaZnak">
    <w:name w:val="Stopka Znak"/>
    <w:uiPriority w:val="99"/>
    <w:rPr>
      <w:lang w:eastAsia="zh-CN"/>
    </w:rPr>
  </w:style>
  <w:style w:type="character" w:customStyle="1" w:styleId="Odwoanieprzypisudolnego1">
    <w:name w:val="Odwołanie przypisu dolnego1"/>
    <w:rPr>
      <w:vertAlign w:val="superscript"/>
    </w:rPr>
  </w:style>
  <w:style w:type="character" w:customStyle="1" w:styleId="MapadokumentuZnak">
    <w:name w:val="Mapa dokumentu Znak"/>
    <w:rPr>
      <w:rFonts w:ascii="Tahoma" w:hAnsi="Tahoma" w:cs="Tahoma"/>
      <w:shd w:val="clear" w:color="auto" w:fill="000080"/>
    </w:rPr>
  </w:style>
  <w:style w:type="character" w:customStyle="1" w:styleId="Tekstpodstawowywcity2Znak">
    <w:name w:val="Tekst podstawowy wcięty 2 Znak"/>
    <w:basedOn w:val="Domylnaczcionkaakapitu12"/>
  </w:style>
  <w:style w:type="character" w:customStyle="1" w:styleId="Odwoanieprzypisukocowego1">
    <w:name w:val="Odwołanie przypisu końcowego1"/>
    <w:rPr>
      <w:vertAlign w:val="superscript"/>
    </w:rPr>
  </w:style>
  <w:style w:type="character" w:customStyle="1" w:styleId="Tekstpodstawowy2Znak">
    <w:name w:val="Tekst podstawowy 2 Znak"/>
    <w:basedOn w:val="Domylnaczcionkaakapitu12"/>
  </w:style>
  <w:style w:type="character" w:customStyle="1" w:styleId="TekstdymkaZnak">
    <w:name w:val="Tekst dymka Znak"/>
    <w:rPr>
      <w:rFonts w:ascii="Segoe UI" w:hAnsi="Segoe UI" w:cs="Segoe UI"/>
      <w:sz w:val="18"/>
      <w:szCs w:val="18"/>
      <w:lang w:eastAsia="zh-CN"/>
    </w:rPr>
  </w:style>
  <w:style w:type="character" w:customStyle="1" w:styleId="ListLabel812">
    <w:name w:val="ListLabel 812"/>
    <w:rPr>
      <w:rFonts w:cs="OpenSymbol"/>
      <w:b w:val="0"/>
      <w:sz w:val="24"/>
    </w:rPr>
  </w:style>
  <w:style w:type="character" w:customStyle="1" w:styleId="ListLabel813">
    <w:name w:val="ListLabel 813"/>
    <w:rPr>
      <w:rFonts w:cs="OpenSymbol"/>
      <w:sz w:val="24"/>
    </w:rPr>
  </w:style>
  <w:style w:type="character" w:customStyle="1" w:styleId="ListLabel814">
    <w:name w:val="ListLabel 814"/>
    <w:rPr>
      <w:rFonts w:cs="OpenSymbol"/>
    </w:rPr>
  </w:style>
  <w:style w:type="character" w:customStyle="1" w:styleId="ListLabel815">
    <w:name w:val="ListLabel 815"/>
    <w:rPr>
      <w:rFonts w:cs="OpenSymbol"/>
    </w:rPr>
  </w:style>
  <w:style w:type="character" w:customStyle="1" w:styleId="ListLabel816">
    <w:name w:val="ListLabel 816"/>
    <w:rPr>
      <w:rFonts w:cs="OpenSymbol"/>
    </w:rPr>
  </w:style>
  <w:style w:type="character" w:customStyle="1" w:styleId="ListLabel817">
    <w:name w:val="ListLabel 817"/>
    <w:rPr>
      <w:rFonts w:cs="OpenSymbol"/>
    </w:rPr>
  </w:style>
  <w:style w:type="character" w:customStyle="1" w:styleId="ListLabel818">
    <w:name w:val="ListLabel 818"/>
    <w:rPr>
      <w:rFonts w:cs="OpenSymbol"/>
    </w:rPr>
  </w:style>
  <w:style w:type="character" w:customStyle="1" w:styleId="ListLabel819">
    <w:name w:val="ListLabel 819"/>
    <w:rPr>
      <w:rFonts w:cs="OpenSymbol"/>
    </w:rPr>
  </w:style>
  <w:style w:type="character" w:customStyle="1" w:styleId="ListLabel820">
    <w:name w:val="ListLabel 820"/>
    <w:rPr>
      <w:rFonts w:cs="OpenSymbol"/>
    </w:rPr>
  </w:style>
  <w:style w:type="character" w:customStyle="1" w:styleId="ListLabel808">
    <w:name w:val="ListLabel 808"/>
    <w:rPr>
      <w:rFonts w:ascii="Arial" w:hAnsi="Arial" w:cs="Symbol"/>
      <w:color w:val="000000"/>
      <w:sz w:val="24"/>
      <w:szCs w:val="24"/>
      <w:vertAlign w:val="superscript"/>
    </w:rPr>
  </w:style>
  <w:style w:type="character" w:customStyle="1" w:styleId="ListLabel810">
    <w:name w:val="ListLabel 810"/>
    <w:rPr>
      <w:rFonts w:cs="Symbol"/>
      <w:color w:val="000000"/>
      <w:sz w:val="24"/>
      <w:szCs w:val="24"/>
      <w:vertAlign w:val="superscript"/>
    </w:rPr>
  </w:style>
  <w:style w:type="character" w:customStyle="1" w:styleId="ListLabel811">
    <w:name w:val="ListLabel 811"/>
    <w:rPr>
      <w:rFonts w:ascii="Arial" w:hAnsi="Arial" w:cs="Symbol"/>
    </w:rPr>
  </w:style>
  <w:style w:type="character" w:customStyle="1" w:styleId="Nagwek7Znak">
    <w:name w:val="Nagłówek 7 Znak"/>
    <w:rPr>
      <w:b/>
      <w:sz w:val="24"/>
      <w:lang w:eastAsia="zh-CN"/>
    </w:rPr>
  </w:style>
  <w:style w:type="character" w:customStyle="1" w:styleId="Nagwek9Znak">
    <w:name w:val="Nagłówek 9 Znak"/>
    <w:rPr>
      <w:sz w:val="24"/>
      <w:lang w:eastAsia="zh-CN"/>
    </w:rPr>
  </w:style>
  <w:style w:type="character" w:styleId="UyteHipercze">
    <w:name w:val="FollowedHyperlink"/>
    <w:rPr>
      <w:color w:val="800080"/>
      <w:u w:val="single"/>
    </w:rPr>
  </w:style>
  <w:style w:type="character" w:customStyle="1" w:styleId="Tekstpodstawowy2Znak1">
    <w:name w:val="Tekst podstawowy 2 Znak1"/>
    <w:basedOn w:val="Domylnaczcionkaakapitu13"/>
  </w:style>
  <w:style w:type="character" w:customStyle="1" w:styleId="Tekstpodstawowywcity2Znak1">
    <w:name w:val="Tekst podstawowy wcięty 2 Znak1"/>
    <w:basedOn w:val="Domylnaczcionkaakapitu13"/>
  </w:style>
  <w:style w:type="character" w:customStyle="1" w:styleId="Odwoanieprzypisukocowego2">
    <w:name w:val="Odwołanie przypisu końcowego2"/>
    <w:rPr>
      <w:vertAlign w:val="superscript"/>
    </w:rPr>
  </w:style>
  <w:style w:type="paragraph" w:customStyle="1" w:styleId="Nagwek14">
    <w:name w:val="Nagłówek14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link w:val="TekstpodstawowyZnak"/>
    <w:rPr>
      <w:sz w:val="24"/>
    </w:r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Nagwek13">
    <w:name w:val="Nagłówek13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Legenda13">
    <w:name w:val="Legenda13"/>
    <w:basedOn w:val="Normalny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agwek12">
    <w:name w:val="Nagłówek12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Legenda12">
    <w:name w:val="Legenda12"/>
    <w:basedOn w:val="Normalny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agwek30">
    <w:name w:val="Nagłówek3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11">
    <w:name w:val="Legenda11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2">
    <w:name w:val="Legenda2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1">
    <w:name w:val="Legenda1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Tekstpodstawowywcity">
    <w:name w:val="Body Text Indent"/>
    <w:basedOn w:val="Normalny"/>
    <w:pPr>
      <w:ind w:left="142"/>
      <w:jc w:val="both"/>
    </w:pPr>
    <w:rPr>
      <w:sz w:val="26"/>
    </w:rPr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</w:style>
  <w:style w:type="paragraph" w:customStyle="1" w:styleId="cianypodziemia">
    <w:name w:val="ciany podziemia"/>
    <w:basedOn w:val="Normalny"/>
    <w:rPr>
      <w:sz w:val="24"/>
    </w:rPr>
  </w:style>
  <w:style w:type="paragraph" w:customStyle="1" w:styleId="Tekstpodstawowy21">
    <w:name w:val="Tekst podstawowy 21"/>
    <w:basedOn w:val="Normalny"/>
    <w:qFormat/>
    <w:pPr>
      <w:tabs>
        <w:tab w:val="left" w:pos="540"/>
      </w:tabs>
      <w:jc w:val="both"/>
    </w:pPr>
    <w:rPr>
      <w:sz w:val="24"/>
    </w:rPr>
  </w:style>
  <w:style w:type="paragraph" w:customStyle="1" w:styleId="Plandokumentu1">
    <w:name w:val="Plan dokumentu1"/>
    <w:basedOn w:val="Normalny"/>
    <w:pPr>
      <w:shd w:val="clear" w:color="auto" w:fill="000080"/>
    </w:pPr>
    <w:rPr>
      <w:rFonts w:ascii="Tahoma" w:hAnsi="Tahoma" w:cs="Tahoma"/>
    </w:rPr>
  </w:style>
  <w:style w:type="paragraph" w:customStyle="1" w:styleId="Tekstpodstawowywcity21">
    <w:name w:val="Tekst podstawowy wcięty 21"/>
    <w:basedOn w:val="Normalny"/>
    <w:pPr>
      <w:ind w:left="851" w:hanging="851"/>
    </w:pPr>
    <w:rPr>
      <w:rFonts w:ascii="Arial" w:hAnsi="Arial" w:cs="Arial"/>
      <w:bCs/>
      <w:sz w:val="24"/>
    </w:rPr>
  </w:style>
  <w:style w:type="paragraph" w:customStyle="1" w:styleId="Tekstpodstawowywcity31">
    <w:name w:val="Tekst podstawowy wcięty 31"/>
    <w:basedOn w:val="Normalny"/>
    <w:pPr>
      <w:ind w:left="567" w:hanging="567"/>
    </w:pPr>
    <w:rPr>
      <w:rFonts w:ascii="Arial" w:hAnsi="Arial" w:cs="Arial"/>
      <w:bCs/>
      <w:sz w:val="24"/>
    </w:rPr>
  </w:style>
  <w:style w:type="paragraph" w:styleId="Tekstprzypisukocowego">
    <w:name w:val="endnote text"/>
    <w:basedOn w:val="Normalny"/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customStyle="1" w:styleId="Tekstpodstawowy31">
    <w:name w:val="Tekst podstawowy 31"/>
    <w:basedOn w:val="Normalny"/>
    <w:pPr>
      <w:jc w:val="both"/>
    </w:pPr>
    <w:rPr>
      <w:rFonts w:ascii="Arial" w:hAnsi="Arial" w:cs="Arial"/>
      <w:color w:val="000000"/>
      <w:sz w:val="24"/>
      <w:szCs w:val="28"/>
    </w:rPr>
  </w:style>
  <w:style w:type="paragraph" w:customStyle="1" w:styleId="Zawartoramki">
    <w:name w:val="Zawartość ramki"/>
    <w:basedOn w:val="Tekstpodstawowy"/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Nagwek80">
    <w:name w:val="Nagłówek8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kern w:val="1"/>
      <w:sz w:val="28"/>
      <w:szCs w:val="28"/>
    </w:rPr>
  </w:style>
  <w:style w:type="paragraph" w:customStyle="1" w:styleId="Nagwek70">
    <w:name w:val="Nagłówek7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kern w:val="1"/>
      <w:sz w:val="28"/>
      <w:szCs w:val="28"/>
    </w:rPr>
  </w:style>
  <w:style w:type="paragraph" w:customStyle="1" w:styleId="Legenda7">
    <w:name w:val="Legenda7"/>
    <w:basedOn w:val="Normalny"/>
    <w:pPr>
      <w:suppressLineNumbers/>
      <w:spacing w:before="120" w:after="120"/>
    </w:pPr>
    <w:rPr>
      <w:rFonts w:cs="Mangal"/>
      <w:i/>
      <w:iCs/>
      <w:kern w:val="1"/>
      <w:sz w:val="24"/>
      <w:szCs w:val="24"/>
    </w:rPr>
  </w:style>
  <w:style w:type="paragraph" w:customStyle="1" w:styleId="Nagwek60">
    <w:name w:val="Nagłówek6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kern w:val="1"/>
      <w:sz w:val="28"/>
      <w:szCs w:val="28"/>
    </w:rPr>
  </w:style>
  <w:style w:type="paragraph" w:customStyle="1" w:styleId="Legenda6">
    <w:name w:val="Legenda6"/>
    <w:basedOn w:val="Normalny"/>
    <w:pPr>
      <w:suppressLineNumbers/>
      <w:spacing w:before="120" w:after="120"/>
    </w:pPr>
    <w:rPr>
      <w:rFonts w:cs="Mangal"/>
      <w:i/>
      <w:iCs/>
      <w:kern w:val="1"/>
      <w:sz w:val="24"/>
      <w:szCs w:val="24"/>
    </w:rPr>
  </w:style>
  <w:style w:type="paragraph" w:customStyle="1" w:styleId="Nagwek50">
    <w:name w:val="Nagłówek5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kern w:val="1"/>
      <w:sz w:val="28"/>
      <w:szCs w:val="28"/>
    </w:rPr>
  </w:style>
  <w:style w:type="paragraph" w:customStyle="1" w:styleId="Legenda5">
    <w:name w:val="Legenda5"/>
    <w:basedOn w:val="Normalny"/>
    <w:pPr>
      <w:suppressLineNumbers/>
      <w:spacing w:before="120" w:after="120"/>
    </w:pPr>
    <w:rPr>
      <w:rFonts w:cs="Mangal"/>
      <w:i/>
      <w:iCs/>
      <w:kern w:val="1"/>
      <w:sz w:val="24"/>
      <w:szCs w:val="24"/>
    </w:rPr>
  </w:style>
  <w:style w:type="paragraph" w:customStyle="1" w:styleId="Nagwek40">
    <w:name w:val="Nagłówek4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kern w:val="1"/>
      <w:sz w:val="28"/>
      <w:szCs w:val="28"/>
    </w:rPr>
  </w:style>
  <w:style w:type="paragraph" w:customStyle="1" w:styleId="Legenda4">
    <w:name w:val="Legenda4"/>
    <w:basedOn w:val="Normalny"/>
    <w:pPr>
      <w:suppressLineNumbers/>
      <w:spacing w:before="120" w:after="120"/>
    </w:pPr>
    <w:rPr>
      <w:rFonts w:cs="Mangal"/>
      <w:i/>
      <w:iCs/>
      <w:kern w:val="1"/>
      <w:sz w:val="24"/>
      <w:szCs w:val="24"/>
    </w:rPr>
  </w:style>
  <w:style w:type="paragraph" w:customStyle="1" w:styleId="Legenda3">
    <w:name w:val="Legenda3"/>
    <w:basedOn w:val="Normalny"/>
    <w:pPr>
      <w:suppressLineNumbers/>
      <w:spacing w:before="120" w:after="120"/>
    </w:pPr>
    <w:rPr>
      <w:rFonts w:cs="Mangal"/>
      <w:i/>
      <w:iCs/>
      <w:kern w:val="1"/>
      <w:sz w:val="24"/>
      <w:szCs w:val="24"/>
    </w:rPr>
  </w:style>
  <w:style w:type="paragraph" w:styleId="NormalnyWeb">
    <w:name w:val="Normal (Web)"/>
    <w:basedOn w:val="Normalny"/>
    <w:pPr>
      <w:jc w:val="both"/>
    </w:pPr>
    <w:rPr>
      <w:rFonts w:eastAsia="Arial Unicode MS"/>
      <w:kern w:val="1"/>
      <w:sz w:val="21"/>
      <w:szCs w:val="21"/>
    </w:rPr>
  </w:style>
  <w:style w:type="paragraph" w:customStyle="1" w:styleId="Akapitzlist1">
    <w:name w:val="Akapit z listą1"/>
    <w:basedOn w:val="Normalny"/>
    <w:pPr>
      <w:ind w:left="720"/>
    </w:pPr>
    <w:rPr>
      <w:kern w:val="1"/>
    </w:rPr>
  </w:style>
  <w:style w:type="paragraph" w:customStyle="1" w:styleId="Tekstpodstawowy22">
    <w:name w:val="Tekst podstawowy 22"/>
    <w:basedOn w:val="Normalny"/>
    <w:rPr>
      <w:rFonts w:ascii="Bookman Old Style" w:hAnsi="Bookman Old Style" w:cs="Bookman Old Style"/>
      <w:kern w:val="1"/>
      <w:sz w:val="24"/>
    </w:rPr>
  </w:style>
  <w:style w:type="paragraph" w:customStyle="1" w:styleId="Tekstpodstawowy32">
    <w:name w:val="Tekst podstawowy 32"/>
    <w:basedOn w:val="Normalny"/>
    <w:pPr>
      <w:jc w:val="both"/>
    </w:pPr>
    <w:rPr>
      <w:rFonts w:ascii="Arial" w:hAnsi="Arial" w:cs="Arial"/>
      <w:kern w:val="1"/>
      <w:sz w:val="26"/>
    </w:rPr>
  </w:style>
  <w:style w:type="paragraph" w:customStyle="1" w:styleId="Tekstpodstawowywcity22">
    <w:name w:val="Tekst podstawowy wcięty 22"/>
    <w:basedOn w:val="Normalny"/>
    <w:pPr>
      <w:ind w:left="284" w:hanging="284"/>
      <w:jc w:val="both"/>
    </w:pPr>
    <w:rPr>
      <w:rFonts w:ascii="Arial" w:hAnsi="Arial" w:cs="Arial"/>
      <w:kern w:val="1"/>
      <w:sz w:val="26"/>
    </w:rPr>
  </w:style>
  <w:style w:type="paragraph" w:customStyle="1" w:styleId="Tekstpodstawowywcity32">
    <w:name w:val="Tekst podstawowy wcięty 32"/>
    <w:basedOn w:val="Normalny"/>
    <w:pPr>
      <w:ind w:left="1368" w:hanging="1368"/>
      <w:jc w:val="both"/>
    </w:pPr>
    <w:rPr>
      <w:rFonts w:ascii="Arial" w:hAnsi="Arial" w:cs="Arial"/>
      <w:kern w:val="1"/>
      <w:sz w:val="24"/>
      <w:szCs w:val="24"/>
    </w:rPr>
  </w:style>
  <w:style w:type="paragraph" w:styleId="Akapitzlist">
    <w:name w:val="List Paragraph"/>
    <w:basedOn w:val="Normalny"/>
    <w:uiPriority w:val="34"/>
    <w:qFormat/>
    <w:pPr>
      <w:spacing w:after="200" w:line="276" w:lineRule="auto"/>
      <w:ind w:left="720"/>
    </w:pPr>
    <w:rPr>
      <w:rFonts w:ascii="Calibri" w:eastAsia="Calibri" w:hAnsi="Calibri" w:cs="Calibri"/>
      <w:kern w:val="1"/>
      <w:sz w:val="22"/>
      <w:szCs w:val="22"/>
    </w:rPr>
  </w:style>
  <w:style w:type="paragraph" w:customStyle="1" w:styleId="3CBD5A742C28424DA5172AD252E32316">
    <w:name w:val="3CBD5A742C28424DA5172AD252E32316"/>
    <w:pPr>
      <w:suppressAutoHyphens/>
      <w:spacing w:after="200" w:line="276" w:lineRule="auto"/>
    </w:pPr>
    <w:rPr>
      <w:rFonts w:ascii="Calibri" w:hAnsi="Calibri" w:cs="Calibri"/>
      <w:kern w:val="1"/>
      <w:sz w:val="22"/>
      <w:szCs w:val="22"/>
      <w:lang w:eastAsia="zh-CN"/>
    </w:rPr>
  </w:style>
  <w:style w:type="paragraph" w:customStyle="1" w:styleId="Styl">
    <w:name w:val="Styl"/>
    <w:pPr>
      <w:widowControl w:val="0"/>
      <w:suppressAutoHyphens/>
      <w:autoSpaceDE w:val="0"/>
    </w:pPr>
    <w:rPr>
      <w:rFonts w:ascii="Arial" w:hAnsi="Arial" w:cs="Arial"/>
      <w:kern w:val="1"/>
      <w:sz w:val="24"/>
      <w:szCs w:val="24"/>
      <w:lang w:eastAsia="zh-CN"/>
    </w:rPr>
  </w:style>
  <w:style w:type="paragraph" w:styleId="HTML-wstpniesformatowany">
    <w:name w:val="HTML Preformatted"/>
    <w:basedOn w:val="Normalny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SimSun" w:hAnsi="Courier New" w:cs="Courier New"/>
      <w:color w:val="000000"/>
      <w:kern w:val="1"/>
      <w:sz w:val="18"/>
      <w:szCs w:val="18"/>
    </w:rPr>
  </w:style>
  <w:style w:type="paragraph" w:customStyle="1" w:styleId="Nagwek11">
    <w:name w:val="Nagłówek11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Nagwek100">
    <w:name w:val="Nagłówek10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10">
    <w:name w:val="Legenda10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agwek90">
    <w:name w:val="Nagłówek9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Legenda9">
    <w:name w:val="Legenda9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Legenda8">
    <w:name w:val="Legenda8"/>
    <w:basedOn w:val="Normalny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Mapadokumentu1">
    <w:name w:val="Mapa dokumentu1"/>
    <w:basedOn w:val="Normalny"/>
    <w:pPr>
      <w:shd w:val="clear" w:color="auto" w:fill="000080"/>
      <w:suppressAutoHyphens w:val="0"/>
    </w:pPr>
    <w:rPr>
      <w:rFonts w:ascii="Tahoma" w:hAnsi="Tahoma" w:cs="Tahoma"/>
    </w:rPr>
  </w:style>
  <w:style w:type="paragraph" w:customStyle="1" w:styleId="Tekstpodstawowywcity23">
    <w:name w:val="Tekst podstawowy wcięty 23"/>
    <w:basedOn w:val="Normalny"/>
    <w:pPr>
      <w:suppressAutoHyphens w:val="0"/>
      <w:spacing w:after="120" w:line="480" w:lineRule="auto"/>
      <w:ind w:left="283"/>
    </w:pPr>
  </w:style>
  <w:style w:type="paragraph" w:customStyle="1" w:styleId="Heading4">
    <w:name w:val="Heading 4]"/>
    <w:basedOn w:val="Normalny"/>
    <w:pPr>
      <w:tabs>
        <w:tab w:val="right" w:pos="851"/>
        <w:tab w:val="right" w:pos="1134"/>
        <w:tab w:val="right" w:pos="1701"/>
        <w:tab w:val="left" w:pos="1920"/>
        <w:tab w:val="right" w:pos="2268"/>
        <w:tab w:val="left" w:pos="2520"/>
        <w:tab w:val="right" w:pos="2835"/>
        <w:tab w:val="right" w:pos="3402"/>
      </w:tabs>
      <w:suppressAutoHyphens w:val="0"/>
      <w:ind w:right="340"/>
    </w:pPr>
    <w:rPr>
      <w:rFonts w:ascii="Arial" w:hAnsi="Arial" w:cs="Arial"/>
      <w:b/>
      <w:bCs/>
    </w:rPr>
  </w:style>
  <w:style w:type="paragraph" w:customStyle="1" w:styleId="1">
    <w:name w:val="1"/>
    <w:basedOn w:val="Normalny"/>
    <w:pPr>
      <w:widowControl w:val="0"/>
      <w:tabs>
        <w:tab w:val="right" w:pos="851"/>
        <w:tab w:val="right" w:pos="1134"/>
        <w:tab w:val="right" w:pos="1701"/>
        <w:tab w:val="left" w:pos="1920"/>
        <w:tab w:val="right" w:pos="2268"/>
        <w:tab w:val="left" w:pos="2520"/>
        <w:tab w:val="right" w:pos="2835"/>
        <w:tab w:val="right" w:pos="3402"/>
      </w:tabs>
      <w:ind w:right="340"/>
      <w:jc w:val="both"/>
    </w:pPr>
    <w:rPr>
      <w:rFonts w:ascii="Arial" w:hAnsi="Arial" w:cs="Arial"/>
      <w:spacing w:val="-3"/>
      <w:kern w:val="1"/>
      <w:lang w:val="en-GB"/>
    </w:rPr>
  </w:style>
  <w:style w:type="paragraph" w:customStyle="1" w:styleId="Tekstpodstawowy23">
    <w:name w:val="Tekst podstawowy 23"/>
    <w:basedOn w:val="Normalny"/>
    <w:pPr>
      <w:suppressAutoHyphens w:val="0"/>
      <w:spacing w:after="120" w:line="480" w:lineRule="auto"/>
    </w:pPr>
  </w:style>
  <w:style w:type="paragraph" w:styleId="Tekstdymka">
    <w:name w:val="Balloon Text"/>
    <w:basedOn w:val="Normalny"/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pPr>
      <w:suppressAutoHyphens/>
    </w:pPr>
    <w:rPr>
      <w:color w:val="00000A"/>
      <w:sz w:val="24"/>
      <w:lang w:eastAsia="zh-CN"/>
    </w:rPr>
  </w:style>
  <w:style w:type="paragraph" w:customStyle="1" w:styleId="Textbody">
    <w:name w:val="Text body"/>
    <w:basedOn w:val="Standard"/>
    <w:pPr>
      <w:jc w:val="both"/>
    </w:pPr>
    <w:rPr>
      <w:rFonts w:ascii="Bookman Old Style" w:eastAsia="Bookman Old Style" w:hAnsi="Bookman Old Style" w:cs="Bookman Old Style"/>
    </w:rPr>
  </w:style>
  <w:style w:type="paragraph" w:customStyle="1" w:styleId="Tekstpodstawowy24">
    <w:name w:val="Tekst podstawowy 24"/>
    <w:basedOn w:val="Normalny"/>
    <w:pPr>
      <w:suppressAutoHyphens w:val="0"/>
      <w:spacing w:after="120" w:line="480" w:lineRule="auto"/>
    </w:pPr>
  </w:style>
  <w:style w:type="paragraph" w:customStyle="1" w:styleId="Tekstpodstawowywcity24">
    <w:name w:val="Tekst podstawowy wcięty 24"/>
    <w:basedOn w:val="Normalny"/>
    <w:pPr>
      <w:suppressAutoHyphens w:val="0"/>
      <w:spacing w:after="120" w:line="480" w:lineRule="auto"/>
      <w:ind w:left="283"/>
    </w:pPr>
  </w:style>
  <w:style w:type="paragraph" w:customStyle="1" w:styleId="Default">
    <w:name w:val="Default"/>
    <w:pPr>
      <w:suppressAutoHyphens/>
      <w:autoSpaceDE w:val="0"/>
    </w:pPr>
    <w:rPr>
      <w:rFonts w:eastAsia="SimSun"/>
      <w:color w:val="000000"/>
      <w:sz w:val="24"/>
      <w:szCs w:val="24"/>
      <w:lang w:eastAsia="zh-CN"/>
    </w:rPr>
  </w:style>
  <w:style w:type="paragraph" w:customStyle="1" w:styleId="Normalny1">
    <w:name w:val="Normalny1"/>
    <w:pPr>
      <w:widowControl w:val="0"/>
      <w:suppressAutoHyphens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table" w:styleId="Tabela-Siatka">
    <w:name w:val="Table Grid"/>
    <w:basedOn w:val="Standardowy"/>
    <w:uiPriority w:val="39"/>
    <w:rsid w:val="000E49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uiPriority w:val="99"/>
    <w:semiHidden/>
    <w:unhideWhenUsed/>
    <w:rsid w:val="00EC6767"/>
    <w:rPr>
      <w:vertAlign w:val="superscript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40503"/>
    <w:rPr>
      <w:vertAlign w:val="superscript"/>
    </w:rPr>
  </w:style>
  <w:style w:type="numbering" w:customStyle="1" w:styleId="WW8Num3">
    <w:name w:val="WW8Num3"/>
    <w:basedOn w:val="Bezlisty"/>
    <w:rsid w:val="008B0EF3"/>
    <w:pPr>
      <w:numPr>
        <w:numId w:val="9"/>
      </w:numPr>
    </w:pPr>
  </w:style>
  <w:style w:type="character" w:customStyle="1" w:styleId="TekstpodstawowyZnak">
    <w:name w:val="Tekst podstawowy Znak"/>
    <w:basedOn w:val="Domylnaczcionkaakapitu"/>
    <w:link w:val="Tekstpodstawowy"/>
    <w:rsid w:val="005548FC"/>
    <w:rPr>
      <w:sz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82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7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8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0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4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8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06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owalczyk@architekci.pl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1207</TotalTime>
  <Pages>32</Pages>
  <Words>7802</Words>
  <Characters>46817</Characters>
  <Application>Microsoft Office Word</Application>
  <DocSecurity>0</DocSecurity>
  <Lines>390</Lines>
  <Paragraphs>109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Are You suprised ?</vt:lpstr>
    </vt:vector>
  </TitlesOfParts>
  <Company/>
  <LinksUpToDate>false</LinksUpToDate>
  <CharactersWithSpaces>54510</CharactersWithSpaces>
  <SharedDoc>false</SharedDoc>
  <HLinks>
    <vt:vector size="6" baseType="variant">
      <vt:variant>
        <vt:i4>2883586</vt:i4>
      </vt:variant>
      <vt:variant>
        <vt:i4>0</vt:i4>
      </vt:variant>
      <vt:variant>
        <vt:i4>0</vt:i4>
      </vt:variant>
      <vt:variant>
        <vt:i4>5</vt:i4>
      </vt:variant>
      <vt:variant>
        <vt:lpwstr>mailto:kowalczyk@architekci.pl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Are You suprised ?</dc:title>
  <dc:subject>Birthday</dc:subject>
  <dc:creator>LSK</dc:creator>
  <cp:keywords>Birthday</cp:keywords>
  <dc:description/>
  <cp:lastModifiedBy>konrad kowalczyk</cp:lastModifiedBy>
  <cp:revision>7</cp:revision>
  <cp:lastPrinted>2022-08-19T10:34:00Z</cp:lastPrinted>
  <dcterms:created xsi:type="dcterms:W3CDTF">2022-08-16T09:07:00Z</dcterms:created>
  <dcterms:modified xsi:type="dcterms:W3CDTF">2022-08-26T07:12:00Z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229932826</vt:i4>
  </property>
</Properties>
</file>